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 w:rsidR="000A248A">
              <w:rPr>
                <w:rFonts w:ascii="Arial" w:eastAsia="Times New Roman" w:hAnsi="Arial" w:cs="Arial"/>
                <w:color w:val="000000"/>
                <w:lang w:eastAsia="es-ES"/>
              </w:rPr>
              <w:t>09/01/2021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624B99" w:rsidRDefault="00624B9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4B58F6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FERNANDO LARRAZ ELORRIAGA</w:t>
            </w: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4B58F6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44610752K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4B58F6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  <w:r w:rsidR="000A248A"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hyperlink r:id="rId8" w:history="1">
              <w:r w:rsidR="00401148" w:rsidRPr="00401148">
                <w:rPr>
                  <w:rFonts w:ascii="Arial" w:eastAsia="Times New Roman" w:hAnsi="Arial" w:cs="Arial"/>
                  <w:color w:val="000000"/>
                  <w:lang w:eastAsia="es-ES"/>
                </w:rPr>
                <w:t>0000-0002-5832-0694</w:t>
              </w:r>
            </w:hyperlink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4B58F6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UNIVERSIDAD DE ALCALÁ</w:t>
            </w:r>
            <w:r w:rsidR="00222357"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 w:rsidR="004B58F6">
              <w:rPr>
                <w:rFonts w:ascii="Arial" w:eastAsia="Times New Roman" w:hAnsi="Arial" w:cs="Arial"/>
                <w:color w:val="000000"/>
                <w:lang w:eastAsia="es-ES"/>
              </w:rPr>
              <w:t>DPTO. DE FILOLOGÍA, COMUNICACIÓN Y DOCUMENTACIÓN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4B58F6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CALLE TRINIDAD 5. 28801 ALCALÁ DE HENARES (MADRID)</w:t>
            </w:r>
            <w:r w:rsidR="00222357"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8172C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 w:rsidR="004B58F6">
              <w:rPr>
                <w:rFonts w:ascii="Arial" w:eastAsia="Times New Roman" w:hAnsi="Arial" w:cs="Arial"/>
                <w:color w:val="000000"/>
                <w:lang w:eastAsia="es-ES"/>
              </w:rPr>
              <w:t>918855352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172CF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  <w:r w:rsidR="0024160D">
              <w:rPr>
                <w:rFonts w:ascii="Arial" w:eastAsia="Times New Roman" w:hAnsi="Arial" w:cs="Arial"/>
                <w:color w:val="000000"/>
                <w:lang w:eastAsia="es-ES"/>
              </w:rPr>
              <w:t>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4B58F6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  <w:r>
              <w:rPr>
                <w:rFonts w:eastAsia="Times New Roman"/>
                <w:color w:val="0000FF"/>
                <w:u w:val="single"/>
                <w:lang w:eastAsia="es-ES"/>
              </w:rPr>
              <w:t>fernando.larraz@uah.es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 w:rsidR="004B58F6">
              <w:rPr>
                <w:rFonts w:ascii="Arial" w:eastAsia="Times New Roman" w:hAnsi="Arial" w:cs="Arial"/>
                <w:color w:val="000000"/>
                <w:lang w:eastAsia="es-ES"/>
              </w:rPr>
              <w:t xml:space="preserve">PROFESOR TITULAR </w:t>
            </w:r>
            <w:r w:rsidR="000A248A">
              <w:rPr>
                <w:rFonts w:ascii="Arial" w:eastAsia="Times New Roman" w:hAnsi="Arial" w:cs="Arial"/>
                <w:color w:val="000000"/>
                <w:lang w:eastAsia="es-ES"/>
              </w:rPr>
              <w:t>DE UNIV.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A248A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07</w:t>
            </w:r>
            <w:r w:rsidR="004B58F6">
              <w:rPr>
                <w:rFonts w:ascii="Arial" w:eastAsia="Times New Roman" w:hAnsi="Arial" w:cs="Arial"/>
                <w:color w:val="000000"/>
                <w:lang w:eastAsia="es-ES"/>
              </w:rPr>
              <w:t>/0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  <w:r w:rsidR="004B58F6">
              <w:rPr>
                <w:rFonts w:ascii="Arial" w:eastAsia="Times New Roman" w:hAnsi="Arial" w:cs="Arial"/>
                <w:color w:val="000000"/>
                <w:lang w:eastAsia="es-ES"/>
              </w:rPr>
              <w:t>/201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9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964EE8" w:rsidRDefault="00964EE8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64EE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6202</w:t>
            </w:r>
            <w:r w:rsidR="00222357" w:rsidRPr="00964EE8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964EE8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Cultura del Exilio, Historia de la Edición, Literatura Contemporánea, Censura</w:t>
            </w:r>
            <w:r w:rsidR="00222357"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6"/>
        <w:gridCol w:w="4186"/>
        <w:gridCol w:w="1275"/>
      </w:tblGrid>
      <w:tr w:rsidR="00E45179" w:rsidRPr="0036238B" w:rsidTr="0049154B">
        <w:trPr>
          <w:trHeight w:val="2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49154B">
        <w:trPr>
          <w:trHeight w:val="2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49154B" w:rsidP="00491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154B">
              <w:rPr>
                <w:rFonts w:ascii="Arial" w:eastAsia="Times New Roman" w:hAnsi="Arial" w:cs="Arial"/>
                <w:color w:val="000000"/>
                <w:lang w:eastAsia="es-ES"/>
              </w:rPr>
              <w:t>Doctor en Filología Hispánica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49154B" w:rsidP="00491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154B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niversidad Autónoma de Madrid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49154B" w:rsidP="00491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2008</w:t>
            </w:r>
          </w:p>
        </w:tc>
      </w:tr>
      <w:tr w:rsidR="00E45179" w:rsidRPr="0036238B" w:rsidTr="0049154B">
        <w:trPr>
          <w:trHeight w:val="2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49154B" w:rsidP="00491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154B">
              <w:rPr>
                <w:rFonts w:ascii="Arial" w:eastAsia="Times New Roman" w:hAnsi="Arial" w:cs="Arial"/>
                <w:color w:val="000000"/>
                <w:lang w:eastAsia="es-ES"/>
              </w:rPr>
              <w:t>Licenciado en Filología Hispánica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49154B" w:rsidP="00491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Universidad de Salamanca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49154B" w:rsidP="00491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2003</w:t>
            </w:r>
          </w:p>
        </w:tc>
      </w:tr>
      <w:tr w:rsidR="0049154B" w:rsidRPr="0036238B" w:rsidTr="0049154B">
        <w:trPr>
          <w:trHeight w:val="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4B" w:rsidRPr="00E45179" w:rsidRDefault="0049154B" w:rsidP="00491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Licenciado en Filosofía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4B" w:rsidRPr="00E45179" w:rsidRDefault="0049154B" w:rsidP="00491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Universidad de Salamanca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4B" w:rsidRPr="00E45179" w:rsidRDefault="0049154B" w:rsidP="00491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1998</w:t>
            </w:r>
          </w:p>
        </w:tc>
      </w:tr>
    </w:tbl>
    <w:p w:rsidR="00E45179" w:rsidRPr="0055481C" w:rsidRDefault="00E45179" w:rsidP="001406E4">
      <w:pPr>
        <w:spacing w:after="0" w:line="240" w:lineRule="auto"/>
        <w:rPr>
          <w:rFonts w:ascii="Arial" w:hAnsi="Arial" w:cs="Arial"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Pr="0055481C" w:rsidRDefault="00CD23DD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Default="006B2155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49154B" w:rsidRDefault="0049154B" w:rsidP="006B2155">
      <w:pPr>
        <w:spacing w:after="0" w:line="240" w:lineRule="auto"/>
        <w:jc w:val="both"/>
        <w:rPr>
          <w:rFonts w:ascii="Arial" w:hAnsi="Arial" w:cs="Arial"/>
          <w:i/>
        </w:rPr>
      </w:pPr>
    </w:p>
    <w:p w:rsidR="00CC58EB" w:rsidRPr="00624B99" w:rsidRDefault="00CC58EB" w:rsidP="00CC58E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L</w:t>
      </w:r>
      <w:r w:rsidR="0049154B" w:rsidRPr="00624B99">
        <w:rPr>
          <w:rFonts w:ascii="Times New Roman" w:hAnsi="Times New Roman"/>
          <w:sz w:val="23"/>
          <w:szCs w:val="23"/>
        </w:rPr>
        <w:t>icenciado en Filosofía y Filología Hispánica</w:t>
      </w:r>
      <w:r w:rsidRPr="00624B99">
        <w:rPr>
          <w:rFonts w:ascii="Times New Roman" w:hAnsi="Times New Roman"/>
          <w:sz w:val="23"/>
          <w:szCs w:val="23"/>
        </w:rPr>
        <w:t xml:space="preserve">; </w:t>
      </w:r>
      <w:r w:rsidR="0049154B" w:rsidRPr="00624B99">
        <w:rPr>
          <w:rFonts w:ascii="Times New Roman" w:hAnsi="Times New Roman"/>
          <w:sz w:val="23"/>
          <w:szCs w:val="23"/>
        </w:rPr>
        <w:t xml:space="preserve">doctor en Literatura Española por la Universidad Autónoma de Madrid, </w:t>
      </w:r>
      <w:r w:rsidRPr="00624B99">
        <w:rPr>
          <w:rFonts w:ascii="Times New Roman" w:hAnsi="Times New Roman"/>
          <w:sz w:val="23"/>
          <w:szCs w:val="23"/>
        </w:rPr>
        <w:t>con</w:t>
      </w:r>
      <w:r w:rsidR="0049154B" w:rsidRPr="00624B99">
        <w:rPr>
          <w:rFonts w:ascii="Times New Roman" w:hAnsi="Times New Roman"/>
          <w:sz w:val="23"/>
          <w:szCs w:val="23"/>
        </w:rPr>
        <w:t xml:space="preserve"> Premio Extraordinario de Doctorado en 2008. Ha disfrutado de becas y contratos obtenidos en convocatorias de carácter competitivo, predoctorales </w:t>
      </w:r>
      <w:r w:rsidRPr="00624B99">
        <w:rPr>
          <w:rFonts w:ascii="Times New Roman" w:hAnsi="Times New Roman"/>
          <w:sz w:val="23"/>
          <w:szCs w:val="23"/>
        </w:rPr>
        <w:t>y</w:t>
      </w:r>
      <w:r w:rsidR="0049154B" w:rsidRPr="00624B99">
        <w:rPr>
          <w:rFonts w:ascii="Times New Roman" w:hAnsi="Times New Roman"/>
          <w:sz w:val="23"/>
          <w:szCs w:val="23"/>
        </w:rPr>
        <w:t xml:space="preserve"> postdoctorales. </w:t>
      </w:r>
      <w:r w:rsidR="00502214" w:rsidRPr="00624B99">
        <w:rPr>
          <w:rFonts w:ascii="Times New Roman" w:hAnsi="Times New Roman"/>
          <w:sz w:val="23"/>
          <w:szCs w:val="23"/>
        </w:rPr>
        <w:t>Trabajó</w:t>
      </w:r>
      <w:r w:rsidR="0049154B" w:rsidRPr="00624B99">
        <w:rPr>
          <w:rFonts w:ascii="Times New Roman" w:hAnsi="Times New Roman"/>
          <w:sz w:val="23"/>
          <w:szCs w:val="23"/>
        </w:rPr>
        <w:t xml:space="preserve"> en las universidades de </w:t>
      </w:r>
      <w:proofErr w:type="spellStart"/>
      <w:r w:rsidR="0049154B" w:rsidRPr="00624B99">
        <w:rPr>
          <w:rFonts w:ascii="Times New Roman" w:hAnsi="Times New Roman"/>
          <w:sz w:val="23"/>
          <w:szCs w:val="23"/>
        </w:rPr>
        <w:t>Tübingen</w:t>
      </w:r>
      <w:proofErr w:type="spellEnd"/>
      <w:r w:rsidR="0049154B" w:rsidRPr="00624B99">
        <w:rPr>
          <w:rFonts w:ascii="Times New Roman" w:hAnsi="Times New Roman"/>
          <w:sz w:val="23"/>
          <w:szCs w:val="23"/>
        </w:rPr>
        <w:t xml:space="preserve"> (Alemania) </w:t>
      </w:r>
      <w:r w:rsidRPr="00624B99">
        <w:rPr>
          <w:rFonts w:ascii="Garamond" w:hAnsi="Garamond"/>
          <w:sz w:val="23"/>
          <w:szCs w:val="23"/>
        </w:rPr>
        <w:t>―</w:t>
      </w:r>
      <w:r w:rsidR="0049154B" w:rsidRPr="00624B99">
        <w:rPr>
          <w:rFonts w:ascii="Times New Roman" w:hAnsi="Times New Roman"/>
          <w:sz w:val="23"/>
          <w:szCs w:val="23"/>
        </w:rPr>
        <w:t>profesor asistente</w:t>
      </w:r>
      <w:r w:rsidRPr="00624B99">
        <w:rPr>
          <w:rFonts w:ascii="Garamond" w:hAnsi="Garamond"/>
          <w:sz w:val="23"/>
          <w:szCs w:val="23"/>
        </w:rPr>
        <w:t>―</w:t>
      </w:r>
      <w:r w:rsidR="0049154B" w:rsidRPr="00624B99">
        <w:rPr>
          <w:rFonts w:ascii="Times New Roman" w:hAnsi="Times New Roman"/>
          <w:sz w:val="23"/>
          <w:szCs w:val="23"/>
        </w:rPr>
        <w:t xml:space="preserve">, Birmingham (Reino Unido) </w:t>
      </w:r>
      <w:r w:rsidRPr="00624B99">
        <w:rPr>
          <w:rFonts w:ascii="Garamond" w:hAnsi="Garamond"/>
          <w:sz w:val="23"/>
          <w:szCs w:val="23"/>
        </w:rPr>
        <w:t>―</w:t>
      </w:r>
      <w:r w:rsidR="0049154B" w:rsidRPr="00624B99">
        <w:rPr>
          <w:rFonts w:ascii="Times New Roman" w:hAnsi="Times New Roman"/>
          <w:sz w:val="23"/>
          <w:szCs w:val="23"/>
        </w:rPr>
        <w:t>investigador contratado</w:t>
      </w:r>
      <w:r w:rsidRPr="00624B99">
        <w:rPr>
          <w:rFonts w:ascii="Garamond" w:hAnsi="Garamond"/>
          <w:sz w:val="23"/>
          <w:szCs w:val="23"/>
        </w:rPr>
        <w:t>―</w:t>
      </w:r>
      <w:r w:rsidR="0049154B" w:rsidRPr="00624B99">
        <w:rPr>
          <w:rFonts w:ascii="Times New Roman" w:hAnsi="Times New Roman"/>
          <w:sz w:val="23"/>
          <w:szCs w:val="23"/>
        </w:rPr>
        <w:t xml:space="preserve"> y Autónoma de Barcelona </w:t>
      </w:r>
      <w:r w:rsidRPr="00624B99">
        <w:rPr>
          <w:rFonts w:ascii="Garamond" w:hAnsi="Garamond"/>
          <w:sz w:val="23"/>
          <w:szCs w:val="23"/>
        </w:rPr>
        <w:t>―</w:t>
      </w:r>
      <w:r w:rsidR="0049154B" w:rsidRPr="00624B99">
        <w:rPr>
          <w:rFonts w:ascii="Times New Roman" w:hAnsi="Times New Roman"/>
          <w:sz w:val="23"/>
          <w:szCs w:val="23"/>
        </w:rPr>
        <w:t>investigador contratado</w:t>
      </w:r>
      <w:r w:rsidRPr="00624B99">
        <w:rPr>
          <w:rFonts w:ascii="Garamond" w:hAnsi="Garamond"/>
          <w:sz w:val="23"/>
          <w:szCs w:val="23"/>
        </w:rPr>
        <w:t>―</w:t>
      </w:r>
      <w:r w:rsidR="0049154B" w:rsidRPr="00624B99">
        <w:rPr>
          <w:rFonts w:ascii="Times New Roman" w:hAnsi="Times New Roman"/>
          <w:sz w:val="23"/>
          <w:szCs w:val="23"/>
        </w:rPr>
        <w:t xml:space="preserve">. Desde 2011 es </w:t>
      </w:r>
      <w:r w:rsidR="000A248A" w:rsidRPr="00624B99">
        <w:rPr>
          <w:rFonts w:ascii="Times New Roman" w:hAnsi="Times New Roman"/>
          <w:sz w:val="23"/>
          <w:szCs w:val="23"/>
        </w:rPr>
        <w:t>p</w:t>
      </w:r>
      <w:r w:rsidR="0049154B" w:rsidRPr="00624B99">
        <w:rPr>
          <w:rFonts w:ascii="Times New Roman" w:hAnsi="Times New Roman"/>
          <w:sz w:val="23"/>
          <w:szCs w:val="23"/>
        </w:rPr>
        <w:t>rofesor de</w:t>
      </w:r>
      <w:r w:rsidR="000A248A" w:rsidRPr="00624B99">
        <w:rPr>
          <w:rFonts w:ascii="Times New Roman" w:hAnsi="Times New Roman"/>
          <w:sz w:val="23"/>
          <w:szCs w:val="23"/>
        </w:rPr>
        <w:t>l Área de</w:t>
      </w:r>
      <w:r w:rsidR="0049154B" w:rsidRPr="00624B99">
        <w:rPr>
          <w:rFonts w:ascii="Times New Roman" w:hAnsi="Times New Roman"/>
          <w:sz w:val="23"/>
          <w:szCs w:val="23"/>
        </w:rPr>
        <w:t xml:space="preserve"> Literatura Española en la Universidad de Alcalá, donde es actualmente </w:t>
      </w:r>
      <w:r w:rsidR="000A248A" w:rsidRPr="00624B99">
        <w:rPr>
          <w:rFonts w:ascii="Times New Roman" w:hAnsi="Times New Roman"/>
          <w:sz w:val="23"/>
          <w:szCs w:val="23"/>
        </w:rPr>
        <w:t>direct</w:t>
      </w:r>
      <w:r w:rsidR="0049154B" w:rsidRPr="00624B99">
        <w:rPr>
          <w:rFonts w:ascii="Times New Roman" w:hAnsi="Times New Roman"/>
          <w:sz w:val="23"/>
          <w:szCs w:val="23"/>
        </w:rPr>
        <w:t xml:space="preserve">or del Máster en </w:t>
      </w:r>
      <w:r w:rsidR="000A248A" w:rsidRPr="00624B99">
        <w:rPr>
          <w:rFonts w:ascii="Times New Roman" w:hAnsi="Times New Roman"/>
          <w:sz w:val="23"/>
          <w:szCs w:val="23"/>
        </w:rPr>
        <w:t>Estudios Literarios y Culturales</w:t>
      </w:r>
      <w:r w:rsidRPr="00624B99">
        <w:rPr>
          <w:rFonts w:ascii="Times New Roman" w:hAnsi="Times New Roman"/>
          <w:sz w:val="23"/>
          <w:szCs w:val="23"/>
        </w:rPr>
        <w:t>,</w:t>
      </w:r>
      <w:r w:rsidR="0049154B" w:rsidRPr="00624B99">
        <w:rPr>
          <w:rFonts w:ascii="Times New Roman" w:hAnsi="Times New Roman"/>
          <w:sz w:val="23"/>
          <w:szCs w:val="23"/>
        </w:rPr>
        <w:t xml:space="preserve"> coordinador de </w:t>
      </w:r>
      <w:r w:rsidR="000A248A" w:rsidRPr="00624B99">
        <w:rPr>
          <w:rFonts w:ascii="Times New Roman" w:hAnsi="Times New Roman"/>
          <w:sz w:val="23"/>
          <w:szCs w:val="23"/>
        </w:rPr>
        <w:t>3.</w:t>
      </w:r>
      <w:r w:rsidR="000A248A" w:rsidRPr="00624B99">
        <w:rPr>
          <w:rFonts w:ascii="Times New Roman" w:hAnsi="Times New Roman"/>
          <w:sz w:val="23"/>
          <w:szCs w:val="23"/>
          <w:vertAlign w:val="superscript"/>
        </w:rPr>
        <w:t>er</w:t>
      </w:r>
      <w:r w:rsidR="000A248A" w:rsidRPr="00624B99">
        <w:rPr>
          <w:rFonts w:ascii="Times New Roman" w:hAnsi="Times New Roman"/>
          <w:sz w:val="23"/>
          <w:szCs w:val="23"/>
        </w:rPr>
        <w:t xml:space="preserve"> y </w:t>
      </w:r>
      <w:r w:rsidR="0049154B" w:rsidRPr="00624B99">
        <w:rPr>
          <w:rFonts w:ascii="Times New Roman" w:hAnsi="Times New Roman"/>
          <w:sz w:val="23"/>
          <w:szCs w:val="23"/>
        </w:rPr>
        <w:t>4.º curso del Grado en Estudios Hispánicos</w:t>
      </w:r>
      <w:r w:rsidR="000A248A" w:rsidRPr="00624B99">
        <w:rPr>
          <w:rFonts w:ascii="Times New Roman" w:hAnsi="Times New Roman"/>
          <w:sz w:val="23"/>
          <w:szCs w:val="23"/>
        </w:rPr>
        <w:t xml:space="preserve"> y coordinador del Grupo de Investigación en Literatura Contemporánea (GILCO)</w:t>
      </w:r>
      <w:r w:rsidR="0049154B" w:rsidRPr="00624B99">
        <w:rPr>
          <w:rFonts w:ascii="Times New Roman" w:hAnsi="Times New Roman"/>
          <w:sz w:val="23"/>
          <w:szCs w:val="23"/>
        </w:rPr>
        <w:t>. Ha dirigido</w:t>
      </w:r>
      <w:r w:rsidR="00502214" w:rsidRPr="00624B99">
        <w:rPr>
          <w:rFonts w:ascii="Times New Roman" w:hAnsi="Times New Roman"/>
          <w:sz w:val="23"/>
          <w:szCs w:val="23"/>
        </w:rPr>
        <w:t xml:space="preserve"> </w:t>
      </w:r>
      <w:r w:rsidR="0049154B" w:rsidRPr="00624B99">
        <w:rPr>
          <w:rFonts w:ascii="Times New Roman" w:hAnsi="Times New Roman"/>
          <w:sz w:val="23"/>
          <w:szCs w:val="23"/>
        </w:rPr>
        <w:t>numerosos Trabajos de Fin de Máster y de Grado</w:t>
      </w:r>
      <w:r w:rsidR="000A248A" w:rsidRPr="00624B99">
        <w:rPr>
          <w:rFonts w:ascii="Times New Roman" w:hAnsi="Times New Roman"/>
          <w:sz w:val="23"/>
          <w:szCs w:val="23"/>
        </w:rPr>
        <w:t>, dos tesis</w:t>
      </w:r>
      <w:r w:rsidRPr="00624B99">
        <w:rPr>
          <w:rFonts w:ascii="Times New Roman" w:hAnsi="Times New Roman"/>
          <w:sz w:val="23"/>
          <w:szCs w:val="23"/>
        </w:rPr>
        <w:t xml:space="preserve"> doctorales ya</w:t>
      </w:r>
      <w:r w:rsidR="000A248A" w:rsidRPr="00624B99">
        <w:rPr>
          <w:rFonts w:ascii="Times New Roman" w:hAnsi="Times New Roman"/>
          <w:sz w:val="23"/>
          <w:szCs w:val="23"/>
        </w:rPr>
        <w:t xml:space="preserve"> defendidas (sobresaliente cum laude) y siete en curso</w:t>
      </w:r>
      <w:r w:rsidR="0049154B" w:rsidRPr="00624B99">
        <w:rPr>
          <w:rFonts w:ascii="Times New Roman" w:hAnsi="Times New Roman"/>
          <w:sz w:val="23"/>
          <w:szCs w:val="23"/>
        </w:rPr>
        <w:t xml:space="preserve">. Su área de especialización es la historia de la cultura y la literatura españolas de los siglos XX-XXI. Concretamente, su investigación se centra en las siguientes líneas: cultura del exilio republicano de 1939, narrativa española desde 1939 a la actualidad, historia de la edición y censura y literatura. </w:t>
      </w:r>
      <w:r w:rsidRPr="00624B99">
        <w:rPr>
          <w:rFonts w:ascii="Times New Roman" w:hAnsi="Times New Roman"/>
          <w:sz w:val="23"/>
          <w:szCs w:val="23"/>
        </w:rPr>
        <w:t>H</w:t>
      </w:r>
      <w:r w:rsidR="0049154B" w:rsidRPr="00624B99">
        <w:rPr>
          <w:rFonts w:ascii="Times New Roman" w:hAnsi="Times New Roman"/>
          <w:sz w:val="23"/>
          <w:szCs w:val="23"/>
        </w:rPr>
        <w:t>a publicado c</w:t>
      </w:r>
      <w:r w:rsidR="000A248A" w:rsidRPr="00624B99">
        <w:rPr>
          <w:rFonts w:ascii="Times New Roman" w:hAnsi="Times New Roman"/>
          <w:sz w:val="23"/>
          <w:szCs w:val="23"/>
        </w:rPr>
        <w:t>inc</w:t>
      </w:r>
      <w:r w:rsidR="0049154B" w:rsidRPr="00624B99">
        <w:rPr>
          <w:rFonts w:ascii="Times New Roman" w:hAnsi="Times New Roman"/>
          <w:sz w:val="23"/>
          <w:szCs w:val="23"/>
        </w:rPr>
        <w:t xml:space="preserve">o monografías como autor único: </w:t>
      </w:r>
      <w:r w:rsidR="0049154B" w:rsidRPr="00624B99">
        <w:rPr>
          <w:rFonts w:ascii="Times New Roman" w:hAnsi="Times New Roman"/>
          <w:i/>
          <w:sz w:val="23"/>
          <w:szCs w:val="23"/>
        </w:rPr>
        <w:t xml:space="preserve">El monopolio de la palabra. El exilio intelectual en la España franquista </w:t>
      </w:r>
      <w:r w:rsidR="0049154B" w:rsidRPr="00624B99">
        <w:rPr>
          <w:rFonts w:ascii="Times New Roman" w:hAnsi="Times New Roman"/>
          <w:sz w:val="23"/>
          <w:szCs w:val="23"/>
        </w:rPr>
        <w:t>(</w:t>
      </w:r>
      <w:r w:rsidR="000A248A" w:rsidRPr="00624B99">
        <w:rPr>
          <w:rFonts w:ascii="Times New Roman" w:hAnsi="Times New Roman"/>
          <w:sz w:val="23"/>
          <w:szCs w:val="23"/>
        </w:rPr>
        <w:t xml:space="preserve">Biblioteca Nueva, </w:t>
      </w:r>
      <w:r w:rsidR="0049154B" w:rsidRPr="00624B99">
        <w:rPr>
          <w:rFonts w:ascii="Times New Roman" w:hAnsi="Times New Roman"/>
          <w:sz w:val="23"/>
          <w:szCs w:val="23"/>
        </w:rPr>
        <w:t>Madrid, 2009</w:t>
      </w:r>
      <w:r w:rsidR="000A248A" w:rsidRPr="00624B99">
        <w:rPr>
          <w:rFonts w:ascii="Times New Roman" w:hAnsi="Times New Roman"/>
          <w:sz w:val="23"/>
          <w:szCs w:val="23"/>
        </w:rPr>
        <w:t>; SPI 40</w:t>
      </w:r>
      <w:r w:rsidR="0049154B" w:rsidRPr="00624B99">
        <w:rPr>
          <w:rFonts w:ascii="Times New Roman" w:hAnsi="Times New Roman"/>
          <w:sz w:val="23"/>
          <w:szCs w:val="23"/>
        </w:rPr>
        <w:t xml:space="preserve">), </w:t>
      </w:r>
      <w:r w:rsidR="0049154B" w:rsidRPr="00624B99">
        <w:rPr>
          <w:rFonts w:ascii="Times New Roman" w:hAnsi="Times New Roman"/>
          <w:i/>
          <w:sz w:val="23"/>
          <w:szCs w:val="23"/>
        </w:rPr>
        <w:t>Una historia transatlántica del libro. Relaciones editoriales entre España y América Latina (1936-1950)</w:t>
      </w:r>
      <w:r w:rsidR="0049154B" w:rsidRPr="00624B99">
        <w:rPr>
          <w:rFonts w:ascii="Times New Roman" w:hAnsi="Times New Roman"/>
          <w:sz w:val="23"/>
          <w:szCs w:val="23"/>
        </w:rPr>
        <w:t xml:space="preserve"> (</w:t>
      </w:r>
      <w:r w:rsidR="000A248A" w:rsidRPr="00624B99">
        <w:rPr>
          <w:rFonts w:ascii="Times New Roman" w:hAnsi="Times New Roman"/>
          <w:sz w:val="23"/>
          <w:szCs w:val="23"/>
        </w:rPr>
        <w:t xml:space="preserve">Trea, </w:t>
      </w:r>
      <w:r w:rsidR="0049154B" w:rsidRPr="00624B99">
        <w:rPr>
          <w:rFonts w:ascii="Times New Roman" w:hAnsi="Times New Roman"/>
          <w:sz w:val="23"/>
          <w:szCs w:val="23"/>
        </w:rPr>
        <w:t>Gijón, 2010</w:t>
      </w:r>
      <w:r w:rsidR="000A248A" w:rsidRPr="00624B99">
        <w:rPr>
          <w:rFonts w:ascii="Times New Roman" w:hAnsi="Times New Roman"/>
          <w:sz w:val="23"/>
          <w:szCs w:val="23"/>
        </w:rPr>
        <w:t xml:space="preserve"> SPI 21</w:t>
      </w:r>
      <w:r w:rsidR="0049154B" w:rsidRPr="00624B99">
        <w:rPr>
          <w:rFonts w:ascii="Times New Roman" w:hAnsi="Times New Roman"/>
          <w:sz w:val="23"/>
          <w:szCs w:val="23"/>
        </w:rPr>
        <w:t xml:space="preserve">), </w:t>
      </w:r>
      <w:r w:rsidR="0049154B" w:rsidRPr="00624B99">
        <w:rPr>
          <w:rFonts w:ascii="Times New Roman" w:hAnsi="Times New Roman"/>
          <w:i/>
          <w:iCs/>
          <w:sz w:val="23"/>
          <w:szCs w:val="23"/>
        </w:rPr>
        <w:t>M</w:t>
      </w:r>
      <w:r w:rsidR="0049154B" w:rsidRPr="00624B99">
        <w:rPr>
          <w:rFonts w:ascii="Times New Roman" w:hAnsi="Times New Roman"/>
          <w:i/>
          <w:sz w:val="23"/>
          <w:szCs w:val="23"/>
        </w:rPr>
        <w:t xml:space="preserve">ax </w:t>
      </w:r>
      <w:proofErr w:type="spellStart"/>
      <w:r w:rsidR="0049154B" w:rsidRPr="00624B99">
        <w:rPr>
          <w:rFonts w:ascii="Times New Roman" w:hAnsi="Times New Roman"/>
          <w:i/>
          <w:sz w:val="23"/>
          <w:szCs w:val="23"/>
        </w:rPr>
        <w:t>Aub</w:t>
      </w:r>
      <w:proofErr w:type="spellEnd"/>
      <w:r w:rsidR="0049154B" w:rsidRPr="00624B99">
        <w:rPr>
          <w:rFonts w:ascii="Times New Roman" w:hAnsi="Times New Roman"/>
          <w:i/>
          <w:sz w:val="23"/>
          <w:szCs w:val="23"/>
        </w:rPr>
        <w:t xml:space="preserve"> y la historia literaria </w:t>
      </w:r>
      <w:r w:rsidR="0049154B" w:rsidRPr="00624B99">
        <w:rPr>
          <w:rFonts w:ascii="Times New Roman" w:hAnsi="Times New Roman"/>
          <w:sz w:val="23"/>
          <w:szCs w:val="23"/>
        </w:rPr>
        <w:t>(</w:t>
      </w:r>
      <w:r w:rsidR="00274BCE" w:rsidRPr="00624B99">
        <w:rPr>
          <w:rFonts w:ascii="Times New Roman" w:hAnsi="Times New Roman"/>
          <w:sz w:val="23"/>
          <w:szCs w:val="23"/>
        </w:rPr>
        <w:t xml:space="preserve">Logos, </w:t>
      </w:r>
      <w:r w:rsidR="0049154B" w:rsidRPr="00624B99">
        <w:rPr>
          <w:rFonts w:ascii="Times New Roman" w:hAnsi="Times New Roman"/>
          <w:sz w:val="23"/>
          <w:szCs w:val="23"/>
        </w:rPr>
        <w:t xml:space="preserve">Berlín, 2014) y </w:t>
      </w:r>
      <w:proofErr w:type="spellStart"/>
      <w:r w:rsidR="0049154B" w:rsidRPr="00624B99">
        <w:rPr>
          <w:rFonts w:ascii="Times New Roman" w:hAnsi="Times New Roman"/>
          <w:i/>
          <w:sz w:val="23"/>
          <w:szCs w:val="23"/>
        </w:rPr>
        <w:t>Letricidio</w:t>
      </w:r>
      <w:proofErr w:type="spellEnd"/>
      <w:r w:rsidR="0049154B" w:rsidRPr="00624B99">
        <w:rPr>
          <w:rFonts w:ascii="Times New Roman" w:hAnsi="Times New Roman"/>
          <w:i/>
          <w:sz w:val="23"/>
          <w:szCs w:val="23"/>
        </w:rPr>
        <w:t xml:space="preserve"> español. Novela y censura durante el franquismo</w:t>
      </w:r>
      <w:r w:rsidR="0049154B" w:rsidRPr="00624B99">
        <w:rPr>
          <w:rFonts w:ascii="Times New Roman" w:hAnsi="Times New Roman"/>
          <w:sz w:val="23"/>
          <w:szCs w:val="23"/>
        </w:rPr>
        <w:t xml:space="preserve"> (</w:t>
      </w:r>
      <w:r w:rsidR="00274BCE" w:rsidRPr="00624B99">
        <w:rPr>
          <w:rFonts w:ascii="Times New Roman" w:hAnsi="Times New Roman"/>
          <w:sz w:val="23"/>
          <w:szCs w:val="23"/>
        </w:rPr>
        <w:t xml:space="preserve">Trea, </w:t>
      </w:r>
      <w:r w:rsidR="0049154B" w:rsidRPr="00624B99">
        <w:rPr>
          <w:rFonts w:ascii="Times New Roman" w:hAnsi="Times New Roman"/>
          <w:sz w:val="23"/>
          <w:szCs w:val="23"/>
        </w:rPr>
        <w:t>Gijón, 2014</w:t>
      </w:r>
      <w:r w:rsidR="00274BCE" w:rsidRPr="00624B99">
        <w:rPr>
          <w:rFonts w:ascii="Times New Roman" w:hAnsi="Times New Roman"/>
          <w:sz w:val="23"/>
          <w:szCs w:val="23"/>
        </w:rPr>
        <w:t xml:space="preserve"> SPI 21</w:t>
      </w:r>
      <w:r w:rsidR="0049154B" w:rsidRPr="00624B99">
        <w:rPr>
          <w:rFonts w:ascii="Times New Roman" w:hAnsi="Times New Roman"/>
          <w:sz w:val="23"/>
          <w:szCs w:val="23"/>
        </w:rPr>
        <w:t>)</w:t>
      </w:r>
      <w:r w:rsidR="000A248A" w:rsidRPr="00624B99">
        <w:rPr>
          <w:rFonts w:ascii="Times New Roman" w:hAnsi="Times New Roman"/>
          <w:sz w:val="23"/>
          <w:szCs w:val="23"/>
        </w:rPr>
        <w:t xml:space="preserve">, </w:t>
      </w:r>
      <w:r w:rsidR="000A248A" w:rsidRPr="00624B99">
        <w:rPr>
          <w:rFonts w:ascii="Times New Roman" w:hAnsi="Times New Roman"/>
          <w:i/>
          <w:iCs/>
          <w:sz w:val="23"/>
          <w:szCs w:val="23"/>
        </w:rPr>
        <w:t>Editores y editoriales del exilio republicano de 1939</w:t>
      </w:r>
      <w:r w:rsidR="000A248A" w:rsidRPr="00624B99">
        <w:rPr>
          <w:rFonts w:ascii="Times New Roman" w:hAnsi="Times New Roman"/>
          <w:sz w:val="23"/>
          <w:szCs w:val="23"/>
        </w:rPr>
        <w:t xml:space="preserve"> (</w:t>
      </w:r>
      <w:r w:rsidR="00274BCE" w:rsidRPr="00624B99">
        <w:rPr>
          <w:rFonts w:ascii="Times New Roman" w:hAnsi="Times New Roman"/>
          <w:sz w:val="23"/>
          <w:szCs w:val="23"/>
        </w:rPr>
        <w:t xml:space="preserve">Renacimiento, </w:t>
      </w:r>
      <w:r w:rsidR="000A248A" w:rsidRPr="00624B99">
        <w:rPr>
          <w:rFonts w:ascii="Times New Roman" w:hAnsi="Times New Roman"/>
          <w:sz w:val="23"/>
          <w:szCs w:val="23"/>
        </w:rPr>
        <w:t>Sevilla, 2018</w:t>
      </w:r>
      <w:r w:rsidR="00274BCE" w:rsidRPr="00624B99">
        <w:rPr>
          <w:rFonts w:ascii="Times New Roman" w:hAnsi="Times New Roman"/>
          <w:sz w:val="23"/>
          <w:szCs w:val="23"/>
        </w:rPr>
        <w:t>, SPI 21</w:t>
      </w:r>
      <w:r w:rsidR="000A248A" w:rsidRPr="00624B99">
        <w:rPr>
          <w:rFonts w:ascii="Times New Roman" w:hAnsi="Times New Roman"/>
          <w:sz w:val="23"/>
          <w:szCs w:val="23"/>
        </w:rPr>
        <w:t>)</w:t>
      </w:r>
      <w:r w:rsidR="0049154B" w:rsidRPr="00624B99">
        <w:rPr>
          <w:rFonts w:ascii="Times New Roman" w:hAnsi="Times New Roman"/>
          <w:sz w:val="23"/>
          <w:szCs w:val="23"/>
        </w:rPr>
        <w:t xml:space="preserve">. Es autor, además, de artículos publicados en </w:t>
      </w:r>
      <w:r w:rsidR="00897498" w:rsidRPr="00624B99">
        <w:rPr>
          <w:rFonts w:ascii="Times New Roman" w:hAnsi="Times New Roman"/>
          <w:sz w:val="23"/>
          <w:szCs w:val="23"/>
        </w:rPr>
        <w:t xml:space="preserve">libros </w:t>
      </w:r>
      <w:r w:rsidR="00897498" w:rsidRPr="00624B99">
        <w:rPr>
          <w:rFonts w:ascii="Garamond" w:hAnsi="Garamond"/>
          <w:sz w:val="23"/>
          <w:szCs w:val="23"/>
        </w:rPr>
        <w:t>―</w:t>
      </w:r>
      <w:r w:rsidR="00897498" w:rsidRPr="00624B99">
        <w:rPr>
          <w:rFonts w:ascii="Times New Roman" w:hAnsi="Times New Roman"/>
          <w:sz w:val="23"/>
          <w:szCs w:val="23"/>
        </w:rPr>
        <w:t xml:space="preserve">editoriales como Cambridge </w:t>
      </w:r>
      <w:proofErr w:type="spellStart"/>
      <w:r w:rsidR="00897498" w:rsidRPr="00624B99">
        <w:rPr>
          <w:rFonts w:ascii="Times New Roman" w:hAnsi="Times New Roman"/>
          <w:sz w:val="23"/>
          <w:szCs w:val="23"/>
        </w:rPr>
        <w:t>University</w:t>
      </w:r>
      <w:proofErr w:type="spellEnd"/>
      <w:r w:rsidR="00897498" w:rsidRPr="00624B9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97498" w:rsidRPr="00624B99">
        <w:rPr>
          <w:rFonts w:ascii="Times New Roman" w:hAnsi="Times New Roman"/>
          <w:sz w:val="23"/>
          <w:szCs w:val="23"/>
        </w:rPr>
        <w:t>Press</w:t>
      </w:r>
      <w:proofErr w:type="spellEnd"/>
      <w:r w:rsidR="00897498" w:rsidRPr="00624B99">
        <w:rPr>
          <w:rFonts w:ascii="Times New Roman" w:hAnsi="Times New Roman"/>
          <w:sz w:val="23"/>
          <w:szCs w:val="23"/>
        </w:rPr>
        <w:t xml:space="preserve"> (SPI 1), Peter Lang (SPI 2), Iberoamericana/</w:t>
      </w:r>
      <w:proofErr w:type="spellStart"/>
      <w:r w:rsidR="00897498" w:rsidRPr="00624B99">
        <w:rPr>
          <w:rFonts w:ascii="Times New Roman" w:hAnsi="Times New Roman"/>
          <w:sz w:val="23"/>
          <w:szCs w:val="23"/>
        </w:rPr>
        <w:t>Vervuert</w:t>
      </w:r>
      <w:proofErr w:type="spellEnd"/>
      <w:r w:rsidR="00897498" w:rsidRPr="00624B99">
        <w:rPr>
          <w:rFonts w:ascii="Times New Roman" w:hAnsi="Times New Roman"/>
          <w:sz w:val="23"/>
          <w:szCs w:val="23"/>
        </w:rPr>
        <w:t xml:space="preserve"> (SPI 3), CSIC (SPI 5), Visor (SPI 19), Trea (SPI </w:t>
      </w:r>
      <w:proofErr w:type="gramStart"/>
      <w:r w:rsidR="00897498" w:rsidRPr="00624B99">
        <w:rPr>
          <w:rFonts w:ascii="Times New Roman" w:hAnsi="Times New Roman"/>
          <w:sz w:val="23"/>
          <w:szCs w:val="23"/>
        </w:rPr>
        <w:t>21)…</w:t>
      </w:r>
      <w:proofErr w:type="gramEnd"/>
      <w:r w:rsidR="00897498" w:rsidRPr="00624B99">
        <w:rPr>
          <w:rFonts w:ascii="Garamond" w:hAnsi="Garamond"/>
          <w:sz w:val="23"/>
          <w:szCs w:val="23"/>
        </w:rPr>
        <w:t>―</w:t>
      </w:r>
      <w:r w:rsidR="00897498" w:rsidRPr="00624B99">
        <w:rPr>
          <w:rFonts w:ascii="Times New Roman" w:hAnsi="Times New Roman"/>
          <w:sz w:val="23"/>
          <w:szCs w:val="23"/>
        </w:rPr>
        <w:t xml:space="preserve"> y </w:t>
      </w:r>
      <w:r w:rsidR="0049154B" w:rsidRPr="00624B99">
        <w:rPr>
          <w:rFonts w:ascii="Times New Roman" w:hAnsi="Times New Roman"/>
          <w:sz w:val="23"/>
          <w:szCs w:val="23"/>
        </w:rPr>
        <w:t>revistas de varios países</w:t>
      </w:r>
      <w:r w:rsidR="00897498" w:rsidRPr="00624B99">
        <w:rPr>
          <w:rFonts w:ascii="Times New Roman" w:hAnsi="Times New Roman"/>
          <w:sz w:val="23"/>
          <w:szCs w:val="23"/>
        </w:rPr>
        <w:t xml:space="preserve"> de los primeros cuartiles hasta sumar un total de 85 artículos y libros académicos indexados.</w:t>
      </w:r>
      <w:r w:rsidR="0049154B" w:rsidRPr="00624B99">
        <w:rPr>
          <w:rFonts w:ascii="Times New Roman" w:hAnsi="Times New Roman"/>
          <w:sz w:val="23"/>
          <w:szCs w:val="23"/>
        </w:rPr>
        <w:t xml:space="preserve"> </w:t>
      </w:r>
      <w:r w:rsidR="00274BCE" w:rsidRPr="00624B99">
        <w:rPr>
          <w:rFonts w:ascii="Times New Roman" w:hAnsi="Times New Roman"/>
          <w:sz w:val="23"/>
          <w:szCs w:val="23"/>
        </w:rPr>
        <w:t>Ha sido editor</w:t>
      </w:r>
      <w:r w:rsidR="0049154B" w:rsidRPr="00624B99">
        <w:rPr>
          <w:rFonts w:ascii="Times New Roman" w:hAnsi="Times New Roman"/>
          <w:sz w:val="23"/>
          <w:szCs w:val="23"/>
        </w:rPr>
        <w:t xml:space="preserve"> </w:t>
      </w:r>
      <w:r w:rsidR="00274BCE" w:rsidRPr="00624B99">
        <w:rPr>
          <w:rFonts w:ascii="Times New Roman" w:hAnsi="Times New Roman"/>
          <w:sz w:val="23"/>
          <w:szCs w:val="23"/>
        </w:rPr>
        <w:t xml:space="preserve">de los </w:t>
      </w:r>
      <w:r w:rsidR="0049154B" w:rsidRPr="00624B99">
        <w:rPr>
          <w:rFonts w:ascii="Times New Roman" w:hAnsi="Times New Roman"/>
          <w:sz w:val="23"/>
          <w:szCs w:val="23"/>
        </w:rPr>
        <w:t>vol</w:t>
      </w:r>
      <w:r w:rsidR="00274BCE" w:rsidRPr="00624B99">
        <w:rPr>
          <w:rFonts w:ascii="Times New Roman" w:hAnsi="Times New Roman"/>
          <w:sz w:val="23"/>
          <w:szCs w:val="23"/>
        </w:rPr>
        <w:t>ú</w:t>
      </w:r>
      <w:r w:rsidR="0049154B" w:rsidRPr="00624B99">
        <w:rPr>
          <w:rFonts w:ascii="Times New Roman" w:hAnsi="Times New Roman"/>
          <w:sz w:val="23"/>
          <w:szCs w:val="23"/>
        </w:rPr>
        <w:t>men</w:t>
      </w:r>
      <w:r w:rsidR="00274BCE" w:rsidRPr="00624B99">
        <w:rPr>
          <w:rFonts w:ascii="Times New Roman" w:hAnsi="Times New Roman"/>
          <w:sz w:val="23"/>
          <w:szCs w:val="23"/>
        </w:rPr>
        <w:t>es</w:t>
      </w:r>
      <w:r w:rsidR="0049154B" w:rsidRPr="00624B99">
        <w:rPr>
          <w:rFonts w:ascii="Times New Roman" w:hAnsi="Times New Roman"/>
          <w:sz w:val="23"/>
          <w:szCs w:val="23"/>
        </w:rPr>
        <w:t xml:space="preserve"> colectivo</w:t>
      </w:r>
      <w:r w:rsidR="00274BCE" w:rsidRPr="00624B99">
        <w:rPr>
          <w:rFonts w:ascii="Times New Roman" w:hAnsi="Times New Roman"/>
          <w:sz w:val="23"/>
          <w:szCs w:val="23"/>
        </w:rPr>
        <w:t>s</w:t>
      </w:r>
      <w:r w:rsidR="0049154B" w:rsidRPr="00624B99">
        <w:rPr>
          <w:rFonts w:ascii="Times New Roman" w:hAnsi="Times New Roman"/>
          <w:sz w:val="23"/>
          <w:szCs w:val="23"/>
        </w:rPr>
        <w:t xml:space="preserve"> </w:t>
      </w:r>
      <w:r w:rsidR="0049154B" w:rsidRPr="00624B99">
        <w:rPr>
          <w:rFonts w:ascii="Times New Roman" w:hAnsi="Times New Roman"/>
          <w:i/>
          <w:sz w:val="23"/>
          <w:szCs w:val="23"/>
        </w:rPr>
        <w:t xml:space="preserve">Estudios de literatura, cultura e historia contemporánea en homenaje a Francisco </w:t>
      </w:r>
      <w:proofErr w:type="spellStart"/>
      <w:r w:rsidR="0049154B" w:rsidRPr="00624B99">
        <w:rPr>
          <w:rFonts w:ascii="Times New Roman" w:hAnsi="Times New Roman"/>
          <w:i/>
          <w:sz w:val="23"/>
          <w:szCs w:val="23"/>
        </w:rPr>
        <w:t>Caudet</w:t>
      </w:r>
      <w:proofErr w:type="spellEnd"/>
      <w:r w:rsidR="0049154B" w:rsidRPr="00624B99">
        <w:rPr>
          <w:rFonts w:ascii="Times New Roman" w:hAnsi="Times New Roman"/>
          <w:sz w:val="23"/>
          <w:szCs w:val="23"/>
        </w:rPr>
        <w:t xml:space="preserve"> (</w:t>
      </w:r>
      <w:r w:rsidR="00274BCE" w:rsidRPr="00624B99">
        <w:rPr>
          <w:rFonts w:ascii="Times New Roman" w:hAnsi="Times New Roman"/>
          <w:sz w:val="23"/>
          <w:szCs w:val="23"/>
        </w:rPr>
        <w:t xml:space="preserve">UAM, </w:t>
      </w:r>
      <w:r w:rsidR="0049154B" w:rsidRPr="00624B99">
        <w:rPr>
          <w:rFonts w:ascii="Times New Roman" w:hAnsi="Times New Roman"/>
          <w:sz w:val="23"/>
          <w:szCs w:val="23"/>
        </w:rPr>
        <w:t>Madrid, 2015</w:t>
      </w:r>
      <w:r w:rsidR="00274BCE" w:rsidRPr="00624B99">
        <w:rPr>
          <w:rFonts w:ascii="Times New Roman" w:hAnsi="Times New Roman"/>
          <w:sz w:val="23"/>
          <w:szCs w:val="23"/>
        </w:rPr>
        <w:t xml:space="preserve"> SPI 36</w:t>
      </w:r>
      <w:r w:rsidR="0049154B" w:rsidRPr="00624B99">
        <w:rPr>
          <w:rFonts w:ascii="Times New Roman" w:hAnsi="Times New Roman"/>
          <w:sz w:val="23"/>
          <w:szCs w:val="23"/>
        </w:rPr>
        <w:t>)</w:t>
      </w:r>
      <w:r w:rsidR="00274BCE" w:rsidRPr="00624B99">
        <w:rPr>
          <w:rFonts w:ascii="Times New Roman" w:hAnsi="Times New Roman"/>
          <w:sz w:val="23"/>
          <w:szCs w:val="23"/>
        </w:rPr>
        <w:t xml:space="preserve">, </w:t>
      </w:r>
      <w:r w:rsidR="00274BCE" w:rsidRPr="00624B99">
        <w:rPr>
          <w:rFonts w:ascii="Times New Roman" w:hAnsi="Times New Roman"/>
          <w:i/>
          <w:sz w:val="23"/>
          <w:szCs w:val="23"/>
        </w:rPr>
        <w:t xml:space="preserve">Pliegos alzados. La historia de la edición, a debate </w:t>
      </w:r>
      <w:r w:rsidR="00274BCE" w:rsidRPr="00624B99">
        <w:rPr>
          <w:rFonts w:ascii="Times New Roman" w:hAnsi="Times New Roman"/>
          <w:iCs/>
          <w:sz w:val="23"/>
          <w:szCs w:val="23"/>
        </w:rPr>
        <w:t xml:space="preserve">(Trea, Gijón, 2020 SPI 20; coedición con Mireia Sopena y Josep Mengual) y, en prensa, </w:t>
      </w:r>
      <w:r w:rsidR="00274BCE" w:rsidRPr="00624B99">
        <w:rPr>
          <w:rFonts w:ascii="Times New Roman" w:hAnsi="Times New Roman"/>
          <w:i/>
          <w:sz w:val="23"/>
          <w:szCs w:val="23"/>
        </w:rPr>
        <w:t xml:space="preserve">Poéticas y cánones </w:t>
      </w:r>
      <w:r w:rsidR="00274BCE" w:rsidRPr="00624B99">
        <w:rPr>
          <w:rFonts w:ascii="Times New Roman" w:hAnsi="Times New Roman"/>
          <w:i/>
          <w:sz w:val="23"/>
          <w:szCs w:val="23"/>
        </w:rPr>
        <w:t xml:space="preserve">bajo </w:t>
      </w:r>
      <w:r w:rsidR="00274BCE" w:rsidRPr="00624B99">
        <w:rPr>
          <w:rFonts w:ascii="Times New Roman" w:hAnsi="Times New Roman"/>
          <w:i/>
          <w:sz w:val="23"/>
          <w:szCs w:val="23"/>
        </w:rPr>
        <w:t>el franquismo</w:t>
      </w:r>
      <w:r w:rsidR="00274BCE" w:rsidRPr="00624B99">
        <w:rPr>
          <w:rFonts w:ascii="Times New Roman" w:hAnsi="Times New Roman"/>
          <w:iCs/>
          <w:sz w:val="23"/>
          <w:szCs w:val="23"/>
        </w:rPr>
        <w:t xml:space="preserve"> (</w:t>
      </w:r>
      <w:r w:rsidR="00274BCE" w:rsidRPr="00624B99">
        <w:rPr>
          <w:rFonts w:ascii="Times New Roman" w:hAnsi="Times New Roman"/>
          <w:iCs/>
          <w:sz w:val="23"/>
          <w:szCs w:val="23"/>
        </w:rPr>
        <w:t>Madrid, Iberoamericana/</w:t>
      </w:r>
      <w:proofErr w:type="spellStart"/>
      <w:r w:rsidR="00274BCE" w:rsidRPr="00624B99">
        <w:rPr>
          <w:rFonts w:ascii="Times New Roman" w:hAnsi="Times New Roman"/>
          <w:iCs/>
          <w:sz w:val="23"/>
          <w:szCs w:val="23"/>
        </w:rPr>
        <w:t>Vervuert</w:t>
      </w:r>
      <w:proofErr w:type="spellEnd"/>
      <w:r w:rsidR="00274BCE" w:rsidRPr="00624B99">
        <w:rPr>
          <w:rFonts w:ascii="Times New Roman" w:hAnsi="Times New Roman"/>
          <w:iCs/>
          <w:sz w:val="23"/>
          <w:szCs w:val="23"/>
        </w:rPr>
        <w:t xml:space="preserve"> SPI 3, coedición con Diego Santos) y </w:t>
      </w:r>
      <w:r w:rsidR="00274BCE" w:rsidRPr="00624B99">
        <w:rPr>
          <w:rFonts w:ascii="Times New Roman" w:hAnsi="Times New Roman"/>
          <w:i/>
          <w:sz w:val="23"/>
          <w:szCs w:val="23"/>
        </w:rPr>
        <w:t>Discursos de la victoria</w:t>
      </w:r>
      <w:r w:rsidR="00274BCE" w:rsidRPr="00624B99">
        <w:rPr>
          <w:rFonts w:ascii="Times New Roman" w:hAnsi="Times New Roman"/>
          <w:i/>
          <w:sz w:val="23"/>
          <w:szCs w:val="23"/>
        </w:rPr>
        <w:t xml:space="preserve"> </w:t>
      </w:r>
      <w:r w:rsidR="00274BCE" w:rsidRPr="00624B99">
        <w:rPr>
          <w:rFonts w:ascii="Times New Roman" w:hAnsi="Times New Roman"/>
          <w:iCs/>
          <w:sz w:val="23"/>
          <w:szCs w:val="23"/>
        </w:rPr>
        <w:t>(</w:t>
      </w:r>
      <w:r w:rsidR="00274BCE" w:rsidRPr="00624B99">
        <w:rPr>
          <w:rFonts w:ascii="Times New Roman" w:hAnsi="Times New Roman"/>
          <w:iCs/>
          <w:sz w:val="23"/>
          <w:szCs w:val="23"/>
        </w:rPr>
        <w:t>Berlín, Peter Lang</w:t>
      </w:r>
      <w:r w:rsidR="00274BCE" w:rsidRPr="00624B99">
        <w:rPr>
          <w:rFonts w:ascii="Times New Roman" w:hAnsi="Times New Roman"/>
          <w:iCs/>
          <w:sz w:val="23"/>
          <w:szCs w:val="23"/>
        </w:rPr>
        <w:t>, SPI 2, coedición con Diego Santos)</w:t>
      </w:r>
      <w:r w:rsidR="00897498" w:rsidRPr="00624B99">
        <w:rPr>
          <w:rFonts w:ascii="Times New Roman" w:hAnsi="Times New Roman"/>
          <w:iCs/>
          <w:sz w:val="23"/>
          <w:szCs w:val="23"/>
        </w:rPr>
        <w:t xml:space="preserve">. Asimismo, es autor de las ediciones </w:t>
      </w:r>
      <w:r w:rsidRPr="00624B99">
        <w:rPr>
          <w:rFonts w:ascii="Times New Roman" w:hAnsi="Times New Roman"/>
          <w:iCs/>
          <w:sz w:val="23"/>
          <w:szCs w:val="23"/>
        </w:rPr>
        <w:t xml:space="preserve">de </w:t>
      </w:r>
      <w:r w:rsidR="006062D8" w:rsidRPr="00624B99">
        <w:rPr>
          <w:rFonts w:ascii="Times New Roman" w:hAnsi="Times New Roman"/>
          <w:i/>
          <w:sz w:val="23"/>
          <w:szCs w:val="23"/>
        </w:rPr>
        <w:t>Los restos del naufragio.  Relatos del exilio republicano español</w:t>
      </w:r>
      <w:r w:rsidR="006062D8" w:rsidRPr="00624B99">
        <w:rPr>
          <w:rFonts w:ascii="Times New Roman" w:hAnsi="Times New Roman"/>
          <w:iCs/>
          <w:sz w:val="23"/>
          <w:szCs w:val="23"/>
        </w:rPr>
        <w:t xml:space="preserve"> (</w:t>
      </w:r>
      <w:r w:rsidR="006062D8" w:rsidRPr="00624B99">
        <w:rPr>
          <w:rFonts w:ascii="Times New Roman" w:hAnsi="Times New Roman"/>
          <w:iCs/>
          <w:sz w:val="23"/>
          <w:szCs w:val="23"/>
        </w:rPr>
        <w:t>Madrid, Salto de Página, 2016</w:t>
      </w:r>
      <w:r w:rsidR="006062D8" w:rsidRPr="00624B99">
        <w:rPr>
          <w:rFonts w:ascii="Times New Roman" w:hAnsi="Times New Roman"/>
          <w:iCs/>
          <w:sz w:val="23"/>
          <w:szCs w:val="23"/>
        </w:rPr>
        <w:t>; c</w:t>
      </w:r>
      <w:r w:rsidR="006062D8" w:rsidRPr="00624B99">
        <w:rPr>
          <w:rFonts w:ascii="Times New Roman" w:hAnsi="Times New Roman"/>
          <w:iCs/>
          <w:sz w:val="23"/>
          <w:szCs w:val="23"/>
        </w:rPr>
        <w:t>oedición y coautoría de la introducción con Javier Sánchez Zapatero)</w:t>
      </w:r>
      <w:r w:rsidR="006062D8" w:rsidRPr="00624B99">
        <w:rPr>
          <w:rFonts w:ascii="Times New Roman" w:hAnsi="Times New Roman"/>
          <w:iCs/>
          <w:sz w:val="23"/>
          <w:szCs w:val="23"/>
        </w:rPr>
        <w:t xml:space="preserve"> y</w:t>
      </w:r>
      <w:r w:rsidR="006062D8" w:rsidRPr="00624B99">
        <w:rPr>
          <w:rFonts w:ascii="Times New Roman" w:hAnsi="Times New Roman"/>
          <w:i/>
          <w:sz w:val="23"/>
          <w:szCs w:val="23"/>
        </w:rPr>
        <w:t xml:space="preserve"> </w:t>
      </w:r>
      <w:r w:rsidR="006062D8" w:rsidRPr="00624B99">
        <w:rPr>
          <w:rFonts w:ascii="Times New Roman" w:hAnsi="Times New Roman"/>
          <w:i/>
          <w:sz w:val="23"/>
          <w:szCs w:val="23"/>
        </w:rPr>
        <w:t>Cacereño</w:t>
      </w:r>
      <w:r w:rsidR="006062D8" w:rsidRPr="00624B99">
        <w:rPr>
          <w:rFonts w:ascii="Times New Roman" w:hAnsi="Times New Roman"/>
          <w:iCs/>
          <w:sz w:val="23"/>
          <w:szCs w:val="23"/>
        </w:rPr>
        <w:t xml:space="preserve">, de </w:t>
      </w:r>
      <w:r w:rsidR="006062D8" w:rsidRPr="00624B99">
        <w:rPr>
          <w:rFonts w:ascii="Times New Roman" w:hAnsi="Times New Roman"/>
          <w:iCs/>
          <w:sz w:val="23"/>
          <w:szCs w:val="23"/>
        </w:rPr>
        <w:t>Raúl Guerra Garrido</w:t>
      </w:r>
      <w:r w:rsidR="006062D8" w:rsidRPr="00624B99">
        <w:rPr>
          <w:rFonts w:ascii="Times New Roman" w:hAnsi="Times New Roman"/>
          <w:iCs/>
          <w:sz w:val="23"/>
          <w:szCs w:val="23"/>
        </w:rPr>
        <w:t xml:space="preserve"> (</w:t>
      </w:r>
      <w:r w:rsidR="006062D8" w:rsidRPr="00624B99">
        <w:rPr>
          <w:rFonts w:ascii="Times New Roman" w:hAnsi="Times New Roman"/>
          <w:iCs/>
          <w:sz w:val="23"/>
          <w:szCs w:val="23"/>
        </w:rPr>
        <w:t>Madrid, Akal, 2019</w:t>
      </w:r>
      <w:r w:rsidR="006062D8" w:rsidRPr="00624B99">
        <w:rPr>
          <w:rFonts w:ascii="Times New Roman" w:hAnsi="Times New Roman"/>
          <w:iCs/>
          <w:sz w:val="23"/>
          <w:szCs w:val="23"/>
        </w:rPr>
        <w:t>; c</w:t>
      </w:r>
      <w:r w:rsidR="006062D8" w:rsidRPr="00624B99">
        <w:rPr>
          <w:rFonts w:ascii="Times New Roman" w:hAnsi="Times New Roman"/>
          <w:iCs/>
          <w:sz w:val="23"/>
          <w:szCs w:val="23"/>
        </w:rPr>
        <w:t>oedición del te</w:t>
      </w:r>
      <w:r w:rsidR="006062D8" w:rsidRPr="00624B99">
        <w:rPr>
          <w:rFonts w:ascii="Times New Roman" w:hAnsi="Times New Roman"/>
          <w:iCs/>
          <w:sz w:val="23"/>
          <w:szCs w:val="23"/>
        </w:rPr>
        <w:t>x</w:t>
      </w:r>
      <w:r w:rsidR="006062D8" w:rsidRPr="00624B99">
        <w:rPr>
          <w:rFonts w:ascii="Times New Roman" w:hAnsi="Times New Roman"/>
          <w:iCs/>
          <w:sz w:val="23"/>
          <w:szCs w:val="23"/>
        </w:rPr>
        <w:t>to, coautoría de la introducción con María Álvarez Villalobos y Cristina Suárez Toledano)</w:t>
      </w:r>
      <w:r w:rsidR="006062D8" w:rsidRPr="00624B99">
        <w:rPr>
          <w:rFonts w:ascii="Times New Roman" w:hAnsi="Times New Roman"/>
          <w:iCs/>
          <w:sz w:val="23"/>
          <w:szCs w:val="23"/>
        </w:rPr>
        <w:t xml:space="preserve">. </w:t>
      </w:r>
      <w:r w:rsidR="0049154B" w:rsidRPr="00624B99">
        <w:rPr>
          <w:rFonts w:ascii="Times New Roman" w:hAnsi="Times New Roman"/>
          <w:sz w:val="23"/>
          <w:szCs w:val="23"/>
        </w:rPr>
        <w:t xml:space="preserve">Es miembro del </w:t>
      </w:r>
      <w:r w:rsidRPr="00624B99">
        <w:rPr>
          <w:rFonts w:ascii="Times New Roman" w:hAnsi="Times New Roman"/>
          <w:sz w:val="23"/>
          <w:szCs w:val="23"/>
        </w:rPr>
        <w:t xml:space="preserve">Grupo en Investigación en Literatura Contemporánea (GILCO) y del </w:t>
      </w:r>
      <w:r w:rsidR="0049154B" w:rsidRPr="00624B99">
        <w:rPr>
          <w:rFonts w:ascii="Times New Roman" w:hAnsi="Times New Roman"/>
          <w:sz w:val="23"/>
          <w:szCs w:val="23"/>
        </w:rPr>
        <w:t xml:space="preserve">Grupo de Estudios del Exilio Literario (GEXEL-CEFID) de la </w:t>
      </w:r>
      <w:proofErr w:type="spellStart"/>
      <w:r w:rsidR="0049154B" w:rsidRPr="00624B99">
        <w:rPr>
          <w:rFonts w:ascii="Times New Roman" w:hAnsi="Times New Roman"/>
          <w:sz w:val="23"/>
          <w:szCs w:val="23"/>
        </w:rPr>
        <w:t>Universitat</w:t>
      </w:r>
      <w:proofErr w:type="spellEnd"/>
      <w:r w:rsidR="0049154B" w:rsidRPr="00624B9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9154B" w:rsidRPr="00624B99">
        <w:rPr>
          <w:rFonts w:ascii="Times New Roman" w:hAnsi="Times New Roman"/>
          <w:sz w:val="23"/>
          <w:szCs w:val="23"/>
        </w:rPr>
        <w:t>Autònoma</w:t>
      </w:r>
      <w:proofErr w:type="spellEnd"/>
      <w:r w:rsidR="0049154B" w:rsidRPr="00624B99">
        <w:rPr>
          <w:rFonts w:ascii="Times New Roman" w:hAnsi="Times New Roman"/>
          <w:sz w:val="23"/>
          <w:szCs w:val="23"/>
        </w:rPr>
        <w:t xml:space="preserve"> de Barcelona, en cuyo ámbito ha participado </w:t>
      </w:r>
      <w:r w:rsidR="006062D8" w:rsidRPr="00624B99">
        <w:rPr>
          <w:rFonts w:ascii="Times New Roman" w:hAnsi="Times New Roman"/>
          <w:sz w:val="23"/>
          <w:szCs w:val="23"/>
        </w:rPr>
        <w:t xml:space="preserve">como miembro del equipo de trabajo y de investigación </w:t>
      </w:r>
      <w:r w:rsidR="0049154B" w:rsidRPr="00624B99">
        <w:rPr>
          <w:rFonts w:ascii="Times New Roman" w:hAnsi="Times New Roman"/>
          <w:sz w:val="23"/>
          <w:szCs w:val="23"/>
        </w:rPr>
        <w:t xml:space="preserve">en </w:t>
      </w:r>
      <w:r w:rsidRPr="00624B99">
        <w:rPr>
          <w:rFonts w:ascii="Times New Roman" w:hAnsi="Times New Roman"/>
          <w:sz w:val="23"/>
          <w:szCs w:val="23"/>
        </w:rPr>
        <w:t>tres</w:t>
      </w:r>
      <w:r w:rsidR="0049154B" w:rsidRPr="00624B99">
        <w:rPr>
          <w:rFonts w:ascii="Times New Roman" w:hAnsi="Times New Roman"/>
          <w:sz w:val="23"/>
          <w:szCs w:val="23"/>
        </w:rPr>
        <w:t xml:space="preserve"> proyectos de investigación</w:t>
      </w:r>
      <w:r w:rsidR="006062D8" w:rsidRPr="00624B99">
        <w:rPr>
          <w:rFonts w:ascii="Times New Roman" w:hAnsi="Times New Roman"/>
          <w:sz w:val="23"/>
          <w:szCs w:val="23"/>
        </w:rPr>
        <w:t xml:space="preserve"> del plan nacional</w:t>
      </w:r>
      <w:r w:rsidR="0049154B" w:rsidRPr="00624B99">
        <w:rPr>
          <w:rFonts w:ascii="Times New Roman" w:hAnsi="Times New Roman"/>
          <w:sz w:val="23"/>
          <w:szCs w:val="23"/>
        </w:rPr>
        <w:t>.</w:t>
      </w:r>
      <w:r w:rsidR="006062D8" w:rsidRPr="00624B99">
        <w:rPr>
          <w:rFonts w:ascii="Times New Roman" w:hAnsi="Times New Roman"/>
          <w:sz w:val="23"/>
          <w:szCs w:val="23"/>
        </w:rPr>
        <w:t xml:space="preserve"> También ha sido investigador de otros </w:t>
      </w:r>
      <w:r w:rsidRPr="00624B99">
        <w:rPr>
          <w:rFonts w:ascii="Times New Roman" w:hAnsi="Times New Roman"/>
          <w:sz w:val="23"/>
          <w:szCs w:val="23"/>
        </w:rPr>
        <w:t>tres</w:t>
      </w:r>
      <w:r w:rsidR="006062D8" w:rsidRPr="00624B99">
        <w:rPr>
          <w:rFonts w:ascii="Times New Roman" w:hAnsi="Times New Roman"/>
          <w:sz w:val="23"/>
          <w:szCs w:val="23"/>
        </w:rPr>
        <w:t xml:space="preserve"> proyectos financiados en convocatorias competitivas públicas. </w:t>
      </w:r>
      <w:r w:rsidR="00502214" w:rsidRPr="00624B99">
        <w:rPr>
          <w:rFonts w:ascii="Times New Roman" w:hAnsi="Times New Roman"/>
          <w:sz w:val="23"/>
          <w:szCs w:val="23"/>
        </w:rPr>
        <w:t>P</w:t>
      </w:r>
      <w:r w:rsidR="006062D8" w:rsidRPr="00624B99">
        <w:rPr>
          <w:rFonts w:ascii="Times New Roman" w:hAnsi="Times New Roman"/>
          <w:sz w:val="23"/>
          <w:szCs w:val="23"/>
        </w:rPr>
        <w:t xml:space="preserve">rofesor invitado en las universidades de Salamanca, La Plata, </w:t>
      </w:r>
      <w:proofErr w:type="spellStart"/>
      <w:r w:rsidR="006062D8" w:rsidRPr="00624B99">
        <w:rPr>
          <w:rFonts w:ascii="Times New Roman" w:hAnsi="Times New Roman"/>
          <w:sz w:val="23"/>
          <w:szCs w:val="23"/>
        </w:rPr>
        <w:t>Zadar</w:t>
      </w:r>
      <w:proofErr w:type="spellEnd"/>
      <w:r w:rsidR="006062D8" w:rsidRPr="00624B99">
        <w:rPr>
          <w:rFonts w:ascii="Times New Roman" w:hAnsi="Times New Roman"/>
          <w:sz w:val="23"/>
          <w:szCs w:val="23"/>
        </w:rPr>
        <w:t xml:space="preserve"> y Zagreb. Ha realizado estancias de investigación en las Universidades de Buenos Aires y La Plata. Recientemente ha obtenido una </w:t>
      </w:r>
      <w:proofErr w:type="spellStart"/>
      <w:r w:rsidR="006062D8" w:rsidRPr="00624B99">
        <w:rPr>
          <w:rFonts w:ascii="Times New Roman" w:hAnsi="Times New Roman"/>
          <w:sz w:val="23"/>
          <w:szCs w:val="23"/>
        </w:rPr>
        <w:t>Fellowship</w:t>
      </w:r>
      <w:proofErr w:type="spellEnd"/>
      <w:r w:rsidR="006062D8" w:rsidRPr="00624B9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6062D8" w:rsidRPr="00624B99">
        <w:rPr>
          <w:rFonts w:ascii="Times New Roman" w:hAnsi="Times New Roman"/>
          <w:sz w:val="23"/>
          <w:szCs w:val="23"/>
        </w:rPr>
        <w:t>for</w:t>
      </w:r>
      <w:proofErr w:type="spellEnd"/>
      <w:r w:rsidR="006062D8" w:rsidRPr="00624B9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6062D8" w:rsidRPr="00624B99">
        <w:rPr>
          <w:rFonts w:ascii="Times New Roman" w:hAnsi="Times New Roman"/>
          <w:sz w:val="23"/>
          <w:szCs w:val="23"/>
        </w:rPr>
        <w:t>Experienced</w:t>
      </w:r>
      <w:proofErr w:type="spellEnd"/>
      <w:r w:rsidR="006062D8" w:rsidRPr="00624B9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6062D8" w:rsidRPr="00624B99">
        <w:rPr>
          <w:rFonts w:ascii="Times New Roman" w:hAnsi="Times New Roman"/>
          <w:sz w:val="23"/>
          <w:szCs w:val="23"/>
        </w:rPr>
        <w:t>Researcheres</w:t>
      </w:r>
      <w:proofErr w:type="spellEnd"/>
      <w:r w:rsidR="006062D8" w:rsidRPr="00624B99">
        <w:rPr>
          <w:rFonts w:ascii="Times New Roman" w:hAnsi="Times New Roman"/>
          <w:sz w:val="23"/>
          <w:szCs w:val="23"/>
        </w:rPr>
        <w:t xml:space="preserve"> de la </w:t>
      </w:r>
      <w:r w:rsidRPr="00624B99">
        <w:rPr>
          <w:rFonts w:ascii="Times New Roman" w:hAnsi="Times New Roman"/>
          <w:sz w:val="23"/>
          <w:szCs w:val="23"/>
        </w:rPr>
        <w:t xml:space="preserve">Humboldt </w:t>
      </w:r>
      <w:proofErr w:type="spellStart"/>
      <w:r w:rsidRPr="00624B99">
        <w:rPr>
          <w:rFonts w:ascii="Times New Roman" w:hAnsi="Times New Roman"/>
          <w:sz w:val="23"/>
          <w:szCs w:val="23"/>
        </w:rPr>
        <w:t>Stiftung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para realizar un total de tres estancias en la </w:t>
      </w:r>
      <w:r w:rsidR="006062D8" w:rsidRPr="00624B99">
        <w:rPr>
          <w:rFonts w:ascii="Times New Roman" w:hAnsi="Times New Roman"/>
          <w:sz w:val="23"/>
          <w:szCs w:val="23"/>
        </w:rPr>
        <w:t xml:space="preserve">Universidad de </w:t>
      </w:r>
      <w:proofErr w:type="spellStart"/>
      <w:r w:rsidR="006062D8" w:rsidRPr="00624B99">
        <w:rPr>
          <w:rFonts w:ascii="Times New Roman" w:hAnsi="Times New Roman"/>
          <w:sz w:val="23"/>
          <w:szCs w:val="23"/>
        </w:rPr>
        <w:t>Tübingen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entre </w:t>
      </w:r>
      <w:r w:rsidR="006062D8" w:rsidRPr="00624B99">
        <w:rPr>
          <w:rFonts w:ascii="Times New Roman" w:hAnsi="Times New Roman"/>
          <w:bCs/>
          <w:sz w:val="23"/>
          <w:szCs w:val="23"/>
        </w:rPr>
        <w:t xml:space="preserve">el 15 de enero de 2020 </w:t>
      </w:r>
      <w:r w:rsidRPr="00624B99">
        <w:rPr>
          <w:rFonts w:ascii="Times New Roman" w:hAnsi="Times New Roman"/>
          <w:bCs/>
          <w:sz w:val="23"/>
          <w:szCs w:val="23"/>
        </w:rPr>
        <w:t>y</w:t>
      </w:r>
      <w:r w:rsidR="006062D8" w:rsidRPr="00624B99">
        <w:rPr>
          <w:rFonts w:ascii="Times New Roman" w:hAnsi="Times New Roman"/>
          <w:bCs/>
          <w:sz w:val="23"/>
          <w:szCs w:val="23"/>
        </w:rPr>
        <w:t xml:space="preserve"> el 15 de abril de 2022</w:t>
      </w:r>
      <w:r w:rsidRPr="00624B99">
        <w:rPr>
          <w:rFonts w:ascii="Times New Roman" w:hAnsi="Times New Roman"/>
          <w:bCs/>
          <w:sz w:val="23"/>
          <w:szCs w:val="23"/>
        </w:rPr>
        <w:t xml:space="preserve">. Ha </w:t>
      </w:r>
      <w:r w:rsidRPr="00624B99">
        <w:rPr>
          <w:rFonts w:ascii="Times New Roman" w:hAnsi="Times New Roman"/>
          <w:sz w:val="23"/>
          <w:szCs w:val="23"/>
        </w:rPr>
        <w:t>d</w:t>
      </w:r>
      <w:r w:rsidR="0049154B" w:rsidRPr="00624B99">
        <w:rPr>
          <w:rFonts w:ascii="Times New Roman" w:hAnsi="Times New Roman"/>
          <w:sz w:val="23"/>
          <w:szCs w:val="23"/>
        </w:rPr>
        <w:t>irig</w:t>
      </w:r>
      <w:r w:rsidRPr="00624B99">
        <w:rPr>
          <w:rFonts w:ascii="Times New Roman" w:hAnsi="Times New Roman"/>
          <w:sz w:val="23"/>
          <w:szCs w:val="23"/>
        </w:rPr>
        <w:t>ido</w:t>
      </w:r>
      <w:r w:rsidR="0049154B" w:rsidRPr="00624B99">
        <w:rPr>
          <w:rFonts w:ascii="Times New Roman" w:hAnsi="Times New Roman"/>
          <w:sz w:val="23"/>
          <w:szCs w:val="23"/>
        </w:rPr>
        <w:t xml:space="preserve"> o codirig</w:t>
      </w:r>
      <w:r w:rsidRPr="00624B99">
        <w:rPr>
          <w:rFonts w:ascii="Times New Roman" w:hAnsi="Times New Roman"/>
          <w:sz w:val="23"/>
          <w:szCs w:val="23"/>
        </w:rPr>
        <w:t>ido</w:t>
      </w:r>
      <w:r w:rsidR="0049154B" w:rsidRPr="00624B99">
        <w:rPr>
          <w:rFonts w:ascii="Times New Roman" w:hAnsi="Times New Roman"/>
          <w:sz w:val="23"/>
          <w:szCs w:val="23"/>
        </w:rPr>
        <w:t xml:space="preserve"> las revistas </w:t>
      </w:r>
      <w:r w:rsidR="0049154B" w:rsidRPr="00624B99">
        <w:rPr>
          <w:rFonts w:ascii="Times New Roman" w:hAnsi="Times New Roman"/>
          <w:i/>
          <w:sz w:val="23"/>
          <w:szCs w:val="23"/>
        </w:rPr>
        <w:t>Puentes de Crítica Literaria y Cultural, Contrapunto</w:t>
      </w:r>
      <w:r w:rsidR="0049154B" w:rsidRPr="00624B99">
        <w:rPr>
          <w:rFonts w:ascii="Times New Roman" w:hAnsi="Times New Roman"/>
          <w:sz w:val="23"/>
          <w:szCs w:val="23"/>
        </w:rPr>
        <w:t xml:space="preserve"> y </w:t>
      </w:r>
      <w:proofErr w:type="spellStart"/>
      <w:r w:rsidR="0049154B" w:rsidRPr="00624B99">
        <w:rPr>
          <w:rFonts w:ascii="Times New Roman" w:hAnsi="Times New Roman"/>
          <w:i/>
          <w:sz w:val="23"/>
          <w:szCs w:val="23"/>
        </w:rPr>
        <w:t>Represura</w:t>
      </w:r>
      <w:proofErr w:type="spellEnd"/>
      <w:r w:rsidR="0049154B" w:rsidRPr="00624B99">
        <w:rPr>
          <w:rFonts w:ascii="Times New Roman" w:hAnsi="Times New Roman"/>
          <w:sz w:val="23"/>
          <w:szCs w:val="23"/>
        </w:rPr>
        <w:t xml:space="preserve"> y es miembro del comité de redacción de </w:t>
      </w:r>
      <w:proofErr w:type="spellStart"/>
      <w:r w:rsidR="0049154B" w:rsidRPr="00624B99">
        <w:rPr>
          <w:rFonts w:ascii="Times New Roman" w:hAnsi="Times New Roman"/>
          <w:i/>
          <w:sz w:val="23"/>
          <w:szCs w:val="23"/>
        </w:rPr>
        <w:t>Pasavento</w:t>
      </w:r>
      <w:proofErr w:type="spellEnd"/>
      <w:r w:rsidR="0049154B" w:rsidRPr="00624B99">
        <w:rPr>
          <w:rFonts w:ascii="Times New Roman" w:hAnsi="Times New Roman"/>
          <w:i/>
          <w:sz w:val="23"/>
          <w:szCs w:val="23"/>
        </w:rPr>
        <w:t>. Revista de Estudios Hispánicos</w:t>
      </w:r>
      <w:r w:rsidR="00502214" w:rsidRPr="00624B99">
        <w:rPr>
          <w:rFonts w:ascii="Times New Roman" w:hAnsi="Times New Roman"/>
          <w:sz w:val="23"/>
          <w:szCs w:val="23"/>
        </w:rPr>
        <w:t xml:space="preserve"> y</w:t>
      </w:r>
      <w:r w:rsidRPr="00624B99">
        <w:rPr>
          <w:rFonts w:ascii="Times New Roman" w:hAnsi="Times New Roman"/>
          <w:sz w:val="23"/>
          <w:szCs w:val="23"/>
        </w:rPr>
        <w:t xml:space="preserve"> del comité científico de las revistas </w:t>
      </w:r>
      <w:proofErr w:type="spellStart"/>
      <w:r w:rsidRPr="00624B99">
        <w:rPr>
          <w:rFonts w:ascii="Times New Roman" w:hAnsi="Times New Roman"/>
          <w:i/>
          <w:sz w:val="23"/>
          <w:szCs w:val="23"/>
        </w:rPr>
        <w:t>Cahiers</w:t>
      </w:r>
      <w:proofErr w:type="spellEnd"/>
      <w:r w:rsidRPr="00624B99">
        <w:rPr>
          <w:rFonts w:ascii="Times New Roman" w:hAnsi="Times New Roman"/>
          <w:i/>
          <w:sz w:val="23"/>
          <w:szCs w:val="23"/>
        </w:rPr>
        <w:t xml:space="preserve"> de </w:t>
      </w:r>
      <w:proofErr w:type="spellStart"/>
      <w:r w:rsidRPr="00624B99">
        <w:rPr>
          <w:rFonts w:ascii="Times New Roman" w:hAnsi="Times New Roman"/>
          <w:i/>
          <w:sz w:val="23"/>
          <w:szCs w:val="23"/>
        </w:rPr>
        <w:t>Civilisation</w:t>
      </w:r>
      <w:proofErr w:type="spellEnd"/>
      <w:r w:rsidRPr="00624B99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624B99">
        <w:rPr>
          <w:rFonts w:ascii="Times New Roman" w:hAnsi="Times New Roman"/>
          <w:i/>
          <w:sz w:val="23"/>
          <w:szCs w:val="23"/>
        </w:rPr>
        <w:t>Espagnole</w:t>
      </w:r>
      <w:proofErr w:type="spellEnd"/>
      <w:r w:rsidRPr="00624B99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624B99">
        <w:rPr>
          <w:rFonts w:ascii="Times New Roman" w:hAnsi="Times New Roman"/>
          <w:i/>
          <w:sz w:val="23"/>
          <w:szCs w:val="23"/>
        </w:rPr>
        <w:t>Contemporaine</w:t>
      </w:r>
      <w:proofErr w:type="spellEnd"/>
      <w:r w:rsidRPr="00624B99">
        <w:rPr>
          <w:rFonts w:ascii="Times New Roman" w:hAnsi="Times New Roman"/>
          <w:i/>
          <w:sz w:val="23"/>
          <w:szCs w:val="23"/>
        </w:rPr>
        <w:t xml:space="preserve"> </w:t>
      </w:r>
      <w:r w:rsidRPr="00624B99">
        <w:rPr>
          <w:rFonts w:ascii="Times New Roman" w:hAnsi="Times New Roman"/>
          <w:sz w:val="23"/>
          <w:szCs w:val="23"/>
        </w:rPr>
        <w:t>(</w:t>
      </w:r>
      <w:proofErr w:type="spellStart"/>
      <w:r w:rsidRPr="00624B99">
        <w:rPr>
          <w:rFonts w:ascii="Times New Roman" w:hAnsi="Times New Roman"/>
          <w:sz w:val="23"/>
          <w:szCs w:val="23"/>
        </w:rPr>
        <w:t>Université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Paris </w:t>
      </w:r>
      <w:proofErr w:type="spellStart"/>
      <w:r w:rsidRPr="00624B99">
        <w:rPr>
          <w:rFonts w:ascii="Times New Roman" w:hAnsi="Times New Roman"/>
          <w:sz w:val="23"/>
          <w:szCs w:val="23"/>
        </w:rPr>
        <w:t>Ouest</w:t>
      </w:r>
      <w:proofErr w:type="spellEnd"/>
      <w:r w:rsidRPr="00624B99">
        <w:rPr>
          <w:rFonts w:ascii="Times New Roman" w:hAnsi="Times New Roman"/>
          <w:sz w:val="23"/>
          <w:szCs w:val="23"/>
        </w:rPr>
        <w:t>)</w:t>
      </w:r>
      <w:r w:rsidRPr="00624B99">
        <w:rPr>
          <w:rFonts w:ascii="Times New Roman" w:hAnsi="Times New Roman"/>
          <w:i/>
          <w:sz w:val="23"/>
          <w:szCs w:val="23"/>
        </w:rPr>
        <w:t xml:space="preserve">, </w:t>
      </w:r>
      <w:r w:rsidRPr="00624B99">
        <w:rPr>
          <w:rFonts w:ascii="Times New Roman" w:hAnsi="Times New Roman"/>
          <w:sz w:val="23"/>
          <w:szCs w:val="23"/>
        </w:rPr>
        <w:t xml:space="preserve">y </w:t>
      </w:r>
      <w:r w:rsidRPr="00624B99">
        <w:rPr>
          <w:rFonts w:ascii="Times New Roman" w:hAnsi="Times New Roman"/>
          <w:i/>
          <w:sz w:val="23"/>
          <w:szCs w:val="23"/>
        </w:rPr>
        <w:t>La Cultura de la República. Revista de Análisis Crítico</w:t>
      </w:r>
      <w:r w:rsidRPr="00624B99">
        <w:rPr>
          <w:rFonts w:ascii="Times New Roman" w:hAnsi="Times New Roman"/>
          <w:sz w:val="23"/>
          <w:szCs w:val="23"/>
        </w:rPr>
        <w:t xml:space="preserve"> (Universidad Autónoma de Madrid) y de las colecciones La Casa de la Riqueza de la Editorial Iberoamericana/</w:t>
      </w:r>
      <w:proofErr w:type="spellStart"/>
      <w:r w:rsidRPr="00624B99">
        <w:rPr>
          <w:rFonts w:ascii="Times New Roman" w:hAnsi="Times New Roman"/>
          <w:sz w:val="23"/>
          <w:szCs w:val="23"/>
        </w:rPr>
        <w:t>Vervuert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</w:t>
      </w:r>
      <w:r w:rsidR="00502214" w:rsidRPr="00624B99">
        <w:rPr>
          <w:rFonts w:ascii="Times New Roman" w:hAnsi="Times New Roman"/>
          <w:sz w:val="23"/>
          <w:szCs w:val="23"/>
        </w:rPr>
        <w:t xml:space="preserve">(SPI 3) </w:t>
      </w:r>
      <w:r w:rsidRPr="00624B99">
        <w:rPr>
          <w:rFonts w:ascii="Times New Roman" w:hAnsi="Times New Roman"/>
          <w:sz w:val="23"/>
          <w:szCs w:val="23"/>
        </w:rPr>
        <w:t>y Literatura Breve de Editorial CSIC</w:t>
      </w:r>
      <w:r w:rsidR="00502214" w:rsidRPr="00624B99">
        <w:rPr>
          <w:rFonts w:ascii="Times New Roman" w:hAnsi="Times New Roman"/>
          <w:sz w:val="23"/>
          <w:szCs w:val="23"/>
        </w:rPr>
        <w:t xml:space="preserve"> (SPI 5)</w:t>
      </w:r>
      <w:r w:rsidRPr="00624B99">
        <w:rPr>
          <w:rFonts w:ascii="Times New Roman" w:hAnsi="Times New Roman"/>
          <w:sz w:val="23"/>
          <w:szCs w:val="23"/>
        </w:rPr>
        <w:t>.</w:t>
      </w:r>
    </w:p>
    <w:p w:rsidR="00CC58EB" w:rsidRPr="00624B99" w:rsidRDefault="00CC58EB" w:rsidP="0049154B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49154B" w:rsidRPr="00624B99" w:rsidRDefault="0049154B" w:rsidP="006B2155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090E15" w:rsidRPr="00624B99" w:rsidRDefault="00090E15" w:rsidP="006B215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1406E4" w:rsidRPr="00624B99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  <w:sz w:val="23"/>
          <w:szCs w:val="23"/>
        </w:rPr>
      </w:pPr>
      <w:r w:rsidRPr="00624B99">
        <w:rPr>
          <w:rFonts w:ascii="Arial" w:hAnsi="Arial" w:cs="Arial"/>
          <w:b/>
          <w:sz w:val="23"/>
          <w:szCs w:val="23"/>
        </w:rPr>
        <w:t xml:space="preserve">Parte </w:t>
      </w:r>
      <w:r w:rsidR="001406E4" w:rsidRPr="00624B99">
        <w:rPr>
          <w:rFonts w:ascii="Arial" w:hAnsi="Arial" w:cs="Arial"/>
          <w:b/>
          <w:sz w:val="23"/>
          <w:szCs w:val="23"/>
        </w:rPr>
        <w:t xml:space="preserve">C. </w:t>
      </w:r>
      <w:r w:rsidR="00090E15" w:rsidRPr="00624B99">
        <w:rPr>
          <w:rFonts w:ascii="Arial" w:hAnsi="Arial" w:cs="Arial"/>
          <w:b/>
          <w:sz w:val="23"/>
          <w:szCs w:val="23"/>
        </w:rPr>
        <w:t>MÉRITOS MÁS RELEVANTES</w:t>
      </w:r>
      <w:r w:rsidR="001406E4" w:rsidRPr="00624B99">
        <w:rPr>
          <w:rFonts w:ascii="Arial" w:hAnsi="Arial" w:cs="Arial"/>
          <w:b/>
          <w:sz w:val="23"/>
          <w:szCs w:val="23"/>
        </w:rPr>
        <w:t xml:space="preserve"> </w:t>
      </w:r>
      <w:r w:rsidR="00090E15" w:rsidRPr="00624B99">
        <w:rPr>
          <w:rFonts w:ascii="Arial" w:hAnsi="Arial" w:cs="Arial"/>
          <w:i/>
          <w:sz w:val="23"/>
          <w:szCs w:val="23"/>
        </w:rPr>
        <w:t>(ordenados por tipologí</w:t>
      </w:r>
      <w:r w:rsidR="001406E4" w:rsidRPr="00624B99">
        <w:rPr>
          <w:rFonts w:ascii="Arial" w:hAnsi="Arial" w:cs="Arial"/>
          <w:i/>
          <w:sz w:val="23"/>
          <w:szCs w:val="23"/>
        </w:rPr>
        <w:t>a</w:t>
      </w:r>
      <w:r w:rsidR="00090E15" w:rsidRPr="00624B99">
        <w:rPr>
          <w:rFonts w:ascii="Arial" w:hAnsi="Arial" w:cs="Arial"/>
          <w:i/>
          <w:sz w:val="23"/>
          <w:szCs w:val="23"/>
        </w:rPr>
        <w:t>)</w:t>
      </w:r>
    </w:p>
    <w:p w:rsidR="00090E15" w:rsidRPr="00624B99" w:rsidRDefault="00090E15" w:rsidP="0055481C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es-ES"/>
        </w:rPr>
      </w:pPr>
    </w:p>
    <w:p w:rsidR="00CD23DD" w:rsidRPr="00624B99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</w:pPr>
      <w:r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C</w:t>
      </w:r>
      <w:r w:rsidR="00090E15"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.</w:t>
      </w:r>
      <w:r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1. Publicaciones</w:t>
      </w:r>
    </w:p>
    <w:p w:rsidR="00401148" w:rsidRPr="00624B99" w:rsidRDefault="00401148" w:rsidP="00401148">
      <w:pPr>
        <w:ind w:leftChars="-270" w:left="-594" w:right="-666"/>
        <w:rPr>
          <w:rFonts w:ascii="Garamond" w:hAnsi="Garamond"/>
          <w:b/>
          <w:color w:val="31849B" w:themeColor="accent5" w:themeShade="BF"/>
          <w:sz w:val="23"/>
          <w:szCs w:val="23"/>
        </w:rPr>
      </w:pPr>
    </w:p>
    <w:p w:rsidR="00401148" w:rsidRPr="00624B99" w:rsidRDefault="00401148" w:rsidP="00401148">
      <w:pPr>
        <w:pStyle w:val="Ttulo2"/>
        <w:tabs>
          <w:tab w:val="left" w:pos="0"/>
        </w:tabs>
        <w:rPr>
          <w:rFonts w:ascii="Times New Roman" w:hAnsi="Times New Roman" w:cs="Times New Roman"/>
          <w:b/>
          <w:sz w:val="23"/>
          <w:szCs w:val="23"/>
        </w:rPr>
      </w:pPr>
      <w:r w:rsidRPr="00624B99">
        <w:rPr>
          <w:rFonts w:ascii="Times New Roman" w:hAnsi="Times New Roman" w:cs="Times New Roman"/>
          <w:b/>
          <w:sz w:val="23"/>
          <w:szCs w:val="23"/>
        </w:rPr>
        <w:t>LIBROS COMPLETOS</w:t>
      </w:r>
    </w:p>
    <w:p w:rsidR="00401148" w:rsidRPr="00624B99" w:rsidRDefault="00401148" w:rsidP="00401148">
      <w:pPr>
        <w:pStyle w:val="Ttulo2"/>
        <w:tabs>
          <w:tab w:val="left" w:pos="0"/>
        </w:tabs>
        <w:rPr>
          <w:rFonts w:ascii="Times New Roman" w:hAnsi="Times New Roman" w:cs="Times New Roman"/>
          <w:sz w:val="23"/>
          <w:szCs w:val="23"/>
        </w:rPr>
      </w:pPr>
      <w:r w:rsidRPr="00624B99">
        <w:rPr>
          <w:rFonts w:ascii="Times New Roman" w:hAnsi="Times New Roman" w:cs="Times New Roman"/>
          <w:sz w:val="23"/>
          <w:szCs w:val="23"/>
        </w:rPr>
        <w:t>COMO AUTOR ÚNICO</w:t>
      </w:r>
    </w:p>
    <w:p w:rsidR="00401148" w:rsidRPr="00624B99" w:rsidRDefault="00401148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i/>
          <w:sz w:val="23"/>
          <w:szCs w:val="23"/>
        </w:rPr>
        <w:t xml:space="preserve">El monopolio de la palabra. El exilio intelectual en la España franquista. </w:t>
      </w:r>
      <w:r w:rsidRPr="00624B99">
        <w:rPr>
          <w:rFonts w:ascii="Times New Roman" w:hAnsi="Times New Roman"/>
          <w:sz w:val="23"/>
          <w:szCs w:val="23"/>
        </w:rPr>
        <w:t>Madrid, Biblioteca Nueva (Colección Ensayo, 36), 2009. 336 pp. ISBN: 978-84-9742-917-7</w:t>
      </w:r>
    </w:p>
    <w:p w:rsidR="00401148" w:rsidRPr="00624B99" w:rsidRDefault="00401148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i/>
          <w:sz w:val="23"/>
          <w:szCs w:val="23"/>
        </w:rPr>
        <w:t>Una historia transatlántica del libro. Relaciones editoriales entre España y América Latina (1936-1950</w:t>
      </w:r>
      <w:proofErr w:type="gramStart"/>
      <w:r w:rsidRPr="00624B99">
        <w:rPr>
          <w:rFonts w:ascii="Times New Roman" w:hAnsi="Times New Roman"/>
          <w:i/>
          <w:sz w:val="23"/>
          <w:szCs w:val="23"/>
        </w:rPr>
        <w:t>).</w:t>
      </w:r>
      <w:r w:rsidRPr="00624B99">
        <w:rPr>
          <w:rFonts w:ascii="Times New Roman" w:hAnsi="Times New Roman"/>
          <w:sz w:val="23"/>
          <w:szCs w:val="23"/>
        </w:rPr>
        <w:t>Gijón</w:t>
      </w:r>
      <w:proofErr w:type="gramEnd"/>
      <w:r w:rsidRPr="00624B99">
        <w:rPr>
          <w:rFonts w:ascii="Times New Roman" w:hAnsi="Times New Roman"/>
          <w:sz w:val="23"/>
          <w:szCs w:val="23"/>
        </w:rPr>
        <w:t>, Trea (Colección Biblioteconomía y Administración Cultural), 2010. 200 pp. ISBN 978-84-9704-511-7</w:t>
      </w:r>
    </w:p>
    <w:p w:rsidR="00401148" w:rsidRPr="00624B99" w:rsidRDefault="00401148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24B99">
        <w:rPr>
          <w:rFonts w:ascii="Times New Roman" w:hAnsi="Times New Roman"/>
          <w:i/>
          <w:sz w:val="23"/>
          <w:szCs w:val="23"/>
        </w:rPr>
        <w:t>Letricidio</w:t>
      </w:r>
      <w:proofErr w:type="spellEnd"/>
      <w:r w:rsidRPr="00624B99">
        <w:rPr>
          <w:rFonts w:ascii="Times New Roman" w:hAnsi="Times New Roman"/>
          <w:i/>
          <w:sz w:val="23"/>
          <w:szCs w:val="23"/>
        </w:rPr>
        <w:t xml:space="preserve"> español. Censura y novela durante el franquismo. </w:t>
      </w:r>
      <w:r w:rsidRPr="00624B99">
        <w:rPr>
          <w:rFonts w:ascii="Times New Roman" w:hAnsi="Times New Roman"/>
          <w:sz w:val="23"/>
          <w:szCs w:val="23"/>
        </w:rPr>
        <w:t>Gijón, Trea (Colección Biblioteconomía y Administración Cultural), 2014. 382 pp. ISBN 978-84-9704-815-6</w:t>
      </w:r>
    </w:p>
    <w:p w:rsidR="00401148" w:rsidRPr="00624B99" w:rsidRDefault="00401148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i/>
          <w:sz w:val="23"/>
          <w:szCs w:val="23"/>
        </w:rPr>
        <w:t xml:space="preserve">Max </w:t>
      </w:r>
      <w:proofErr w:type="spellStart"/>
      <w:r w:rsidRPr="00624B99">
        <w:rPr>
          <w:rFonts w:ascii="Times New Roman" w:hAnsi="Times New Roman"/>
          <w:i/>
          <w:sz w:val="23"/>
          <w:szCs w:val="23"/>
        </w:rPr>
        <w:t>Aub</w:t>
      </w:r>
      <w:proofErr w:type="spellEnd"/>
      <w:r w:rsidRPr="00624B99">
        <w:rPr>
          <w:rFonts w:ascii="Times New Roman" w:hAnsi="Times New Roman"/>
          <w:i/>
          <w:sz w:val="23"/>
          <w:szCs w:val="23"/>
        </w:rPr>
        <w:t xml:space="preserve"> y la historia literaria. </w:t>
      </w:r>
      <w:r w:rsidRPr="00624B99">
        <w:rPr>
          <w:rFonts w:ascii="Times New Roman" w:hAnsi="Times New Roman"/>
          <w:sz w:val="23"/>
          <w:szCs w:val="23"/>
        </w:rPr>
        <w:t>Berlín, Logos, 2014. 264 pp. ISBN 978-3-8325-3805-7</w:t>
      </w:r>
    </w:p>
    <w:p w:rsidR="00205801" w:rsidRPr="00624B99" w:rsidRDefault="00205801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i/>
          <w:iCs/>
          <w:sz w:val="23"/>
          <w:szCs w:val="23"/>
        </w:rPr>
        <w:t>Editores y editoriales del exilio republicano de 1939</w:t>
      </w:r>
      <w:r w:rsidRPr="00624B99">
        <w:rPr>
          <w:rFonts w:ascii="Times New Roman" w:hAnsi="Times New Roman"/>
          <w:sz w:val="23"/>
          <w:szCs w:val="23"/>
        </w:rPr>
        <w:t xml:space="preserve">. </w:t>
      </w:r>
      <w:r w:rsidRPr="00624B99">
        <w:rPr>
          <w:rFonts w:ascii="Times New Roman" w:hAnsi="Times New Roman"/>
          <w:sz w:val="23"/>
          <w:szCs w:val="23"/>
        </w:rPr>
        <w:t>Sevilla, Renacimiento (Biblioteca del Exilio, 36), 2018. 436 pp.</w:t>
      </w:r>
      <w:r w:rsidRPr="00624B99">
        <w:rPr>
          <w:rFonts w:ascii="Times New Roman" w:hAnsi="Times New Roman"/>
          <w:sz w:val="23"/>
          <w:szCs w:val="23"/>
        </w:rPr>
        <w:t xml:space="preserve"> </w:t>
      </w:r>
      <w:r w:rsidRPr="00624B99">
        <w:rPr>
          <w:rFonts w:ascii="Times New Roman" w:hAnsi="Times New Roman"/>
          <w:sz w:val="23"/>
          <w:szCs w:val="23"/>
        </w:rPr>
        <w:t>ISBN 978-84-17550-59-2</w:t>
      </w:r>
    </w:p>
    <w:p w:rsidR="00624B99" w:rsidRDefault="00624B99" w:rsidP="00401148">
      <w:pPr>
        <w:pStyle w:val="Ttulo2"/>
        <w:tabs>
          <w:tab w:val="left" w:pos="0"/>
        </w:tabs>
        <w:rPr>
          <w:rFonts w:ascii="Times New Roman" w:hAnsi="Times New Roman" w:cs="Times New Roman"/>
          <w:sz w:val="23"/>
          <w:szCs w:val="23"/>
        </w:rPr>
      </w:pPr>
    </w:p>
    <w:p w:rsidR="00401148" w:rsidRPr="00624B99" w:rsidRDefault="00401148" w:rsidP="00401148">
      <w:pPr>
        <w:pStyle w:val="Ttulo2"/>
        <w:tabs>
          <w:tab w:val="left" w:pos="0"/>
        </w:tabs>
        <w:rPr>
          <w:rFonts w:ascii="Times New Roman" w:hAnsi="Times New Roman" w:cs="Times New Roman"/>
          <w:sz w:val="23"/>
          <w:szCs w:val="23"/>
        </w:rPr>
      </w:pPr>
      <w:r w:rsidRPr="00624B99">
        <w:rPr>
          <w:rFonts w:ascii="Times New Roman" w:hAnsi="Times New Roman" w:cs="Times New Roman"/>
          <w:sz w:val="23"/>
          <w:szCs w:val="23"/>
        </w:rPr>
        <w:t>COMO EDITOR</w:t>
      </w:r>
    </w:p>
    <w:p w:rsidR="00401148" w:rsidRPr="00624B99" w:rsidRDefault="00401148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i/>
          <w:sz w:val="23"/>
          <w:szCs w:val="23"/>
        </w:rPr>
        <w:t xml:space="preserve">Estudios de literatura, cultura e historia contemporánea en homenaje a Francisco </w:t>
      </w:r>
      <w:proofErr w:type="spellStart"/>
      <w:r w:rsidRPr="00624B99">
        <w:rPr>
          <w:rFonts w:ascii="Times New Roman" w:hAnsi="Times New Roman"/>
          <w:i/>
          <w:sz w:val="23"/>
          <w:szCs w:val="23"/>
        </w:rPr>
        <w:t>Caudet</w:t>
      </w:r>
      <w:proofErr w:type="spellEnd"/>
      <w:r w:rsidRPr="00624B99">
        <w:rPr>
          <w:rFonts w:ascii="Times New Roman" w:hAnsi="Times New Roman"/>
          <w:i/>
          <w:sz w:val="23"/>
          <w:szCs w:val="23"/>
        </w:rPr>
        <w:t xml:space="preserve">. </w:t>
      </w:r>
      <w:r w:rsidRPr="00624B99">
        <w:rPr>
          <w:rFonts w:ascii="Times New Roman" w:hAnsi="Times New Roman"/>
          <w:sz w:val="23"/>
          <w:szCs w:val="23"/>
        </w:rPr>
        <w:t>Madrid, Ediciones Universidad Autónoma de Madrid, 2014. 602 pp. ISBN 978-84-8344-428-3</w:t>
      </w:r>
    </w:p>
    <w:p w:rsidR="00401148" w:rsidRPr="00624B99" w:rsidRDefault="00401148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i/>
          <w:sz w:val="23"/>
          <w:szCs w:val="23"/>
        </w:rPr>
        <w:t xml:space="preserve">Los restos del naufragio. </w:t>
      </w:r>
      <w:r w:rsidRPr="00624B99">
        <w:rPr>
          <w:rFonts w:ascii="Times New Roman" w:hAnsi="Times New Roman"/>
          <w:sz w:val="23"/>
          <w:szCs w:val="23"/>
        </w:rPr>
        <w:t>Madrid, Salto de Página, 2016, 384 pp. (Coedición y coautoría de la introducción con Javier Sánchez Zapatero) ISBN: 978-84-16148-45-5</w:t>
      </w:r>
    </w:p>
    <w:p w:rsidR="00205801" w:rsidRPr="00624B99" w:rsidRDefault="00205801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Raúl Guerra Garrido: </w:t>
      </w:r>
      <w:r w:rsidRPr="00624B99">
        <w:rPr>
          <w:rFonts w:ascii="Times New Roman" w:hAnsi="Times New Roman"/>
          <w:i/>
          <w:iCs/>
          <w:sz w:val="23"/>
          <w:szCs w:val="23"/>
        </w:rPr>
        <w:t>Cacereño</w:t>
      </w:r>
      <w:r w:rsidRPr="00624B99">
        <w:rPr>
          <w:rFonts w:ascii="Times New Roman" w:hAnsi="Times New Roman"/>
          <w:sz w:val="23"/>
          <w:szCs w:val="23"/>
        </w:rPr>
        <w:t xml:space="preserve">. </w:t>
      </w:r>
      <w:r w:rsidRPr="00624B99">
        <w:rPr>
          <w:rFonts w:ascii="Times New Roman" w:hAnsi="Times New Roman"/>
          <w:sz w:val="23"/>
          <w:szCs w:val="23"/>
        </w:rPr>
        <w:t>Madrid, Akal (Akal Literaria), 2019, 336 pp.</w:t>
      </w:r>
      <w:r w:rsidRPr="00624B99">
        <w:rPr>
          <w:rFonts w:ascii="Times New Roman" w:hAnsi="Times New Roman"/>
          <w:sz w:val="23"/>
          <w:szCs w:val="23"/>
        </w:rPr>
        <w:t xml:space="preserve"> </w:t>
      </w:r>
      <w:r w:rsidRPr="00624B99">
        <w:rPr>
          <w:rFonts w:ascii="Times New Roman" w:hAnsi="Times New Roman"/>
          <w:sz w:val="23"/>
          <w:szCs w:val="23"/>
        </w:rPr>
        <w:t>(Coedición del texto, coautoría de la introducción y de las anotaciones con María Álvarez Villalobos y Cristina Suárez Toledano)</w:t>
      </w:r>
      <w:r w:rsidRPr="00624B99">
        <w:rPr>
          <w:rFonts w:ascii="Times New Roman" w:hAnsi="Times New Roman"/>
          <w:sz w:val="23"/>
          <w:szCs w:val="23"/>
        </w:rPr>
        <w:t xml:space="preserve">. </w:t>
      </w:r>
      <w:r w:rsidRPr="00624B99">
        <w:rPr>
          <w:rFonts w:ascii="Times New Roman" w:hAnsi="Times New Roman"/>
          <w:sz w:val="23"/>
          <w:szCs w:val="23"/>
        </w:rPr>
        <w:t>ISBN: 978-84-460-4760-5</w:t>
      </w:r>
    </w:p>
    <w:p w:rsidR="00205801" w:rsidRPr="00624B99" w:rsidRDefault="00205801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i/>
          <w:iCs/>
          <w:sz w:val="23"/>
          <w:szCs w:val="23"/>
        </w:rPr>
        <w:t>Pliegos alzados. La historia de la edición, a debate</w:t>
      </w:r>
      <w:r w:rsidRPr="00624B99">
        <w:rPr>
          <w:rFonts w:ascii="Times New Roman" w:hAnsi="Times New Roman"/>
          <w:i/>
          <w:iCs/>
          <w:sz w:val="23"/>
          <w:szCs w:val="23"/>
        </w:rPr>
        <w:t>.</w:t>
      </w:r>
      <w:r w:rsidRPr="00624B99">
        <w:rPr>
          <w:rFonts w:ascii="Times New Roman" w:hAnsi="Times New Roman"/>
          <w:sz w:val="23"/>
          <w:szCs w:val="23"/>
        </w:rPr>
        <w:t xml:space="preserve"> </w:t>
      </w:r>
      <w:r w:rsidRPr="00624B99">
        <w:rPr>
          <w:rFonts w:ascii="Times New Roman" w:hAnsi="Times New Roman"/>
          <w:sz w:val="23"/>
          <w:szCs w:val="23"/>
        </w:rPr>
        <w:t>Gijón, Trea (Colección Biblioteconomía y Administración Cultural), 2020, 304 pp.</w:t>
      </w:r>
      <w:r w:rsidRPr="00624B99">
        <w:rPr>
          <w:rFonts w:ascii="Times New Roman" w:hAnsi="Times New Roman"/>
          <w:sz w:val="23"/>
          <w:szCs w:val="23"/>
        </w:rPr>
        <w:t xml:space="preserve"> </w:t>
      </w:r>
      <w:r w:rsidRPr="00624B99">
        <w:rPr>
          <w:rFonts w:ascii="Times New Roman" w:hAnsi="Times New Roman"/>
          <w:sz w:val="23"/>
          <w:szCs w:val="23"/>
        </w:rPr>
        <w:t>(Coedición con Josep Mengual y Mireia Sopena)</w:t>
      </w:r>
      <w:r w:rsidRPr="00624B99">
        <w:rPr>
          <w:rFonts w:ascii="Times New Roman" w:hAnsi="Times New Roman"/>
          <w:sz w:val="23"/>
          <w:szCs w:val="23"/>
        </w:rPr>
        <w:t xml:space="preserve"> </w:t>
      </w:r>
      <w:r w:rsidRPr="00624B99">
        <w:rPr>
          <w:rFonts w:ascii="Times New Roman" w:hAnsi="Times New Roman"/>
          <w:sz w:val="23"/>
          <w:szCs w:val="23"/>
        </w:rPr>
        <w:t>ISBN: 978-84-17767-32-7</w:t>
      </w:r>
    </w:p>
    <w:p w:rsidR="00205801" w:rsidRPr="00624B99" w:rsidRDefault="00205801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</w:p>
    <w:p w:rsidR="00205801" w:rsidRPr="00624B99" w:rsidRDefault="00205801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624B99">
        <w:rPr>
          <w:rFonts w:ascii="Times New Roman" w:hAnsi="Times New Roman"/>
          <w:b/>
          <w:bCs/>
          <w:sz w:val="23"/>
          <w:szCs w:val="23"/>
          <w:u w:val="single"/>
        </w:rPr>
        <w:t>En prensa:</w:t>
      </w:r>
    </w:p>
    <w:p w:rsidR="00205801" w:rsidRPr="00624B99" w:rsidRDefault="00205801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i/>
          <w:iCs/>
          <w:sz w:val="23"/>
          <w:szCs w:val="23"/>
        </w:rPr>
        <w:t>Poéticas y cánones bajo el franquismo</w:t>
      </w:r>
      <w:r w:rsidRPr="00624B99">
        <w:rPr>
          <w:rFonts w:ascii="Times New Roman" w:hAnsi="Times New Roman"/>
          <w:sz w:val="23"/>
          <w:szCs w:val="23"/>
        </w:rPr>
        <w:t xml:space="preserve">. </w:t>
      </w:r>
      <w:r w:rsidRPr="00624B99">
        <w:rPr>
          <w:rFonts w:ascii="Times New Roman" w:hAnsi="Times New Roman"/>
          <w:sz w:val="23"/>
          <w:szCs w:val="23"/>
        </w:rPr>
        <w:t>Madrid, Iberoamericana/</w:t>
      </w:r>
      <w:proofErr w:type="spellStart"/>
      <w:r w:rsidRPr="00624B99">
        <w:rPr>
          <w:rFonts w:ascii="Times New Roman" w:hAnsi="Times New Roman"/>
          <w:sz w:val="23"/>
          <w:szCs w:val="23"/>
        </w:rPr>
        <w:t>Vervuert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(Colección La Casa de la Riqueza)</w:t>
      </w:r>
      <w:r w:rsidRPr="00624B99">
        <w:rPr>
          <w:rFonts w:ascii="Times New Roman" w:hAnsi="Times New Roman"/>
          <w:sz w:val="23"/>
          <w:szCs w:val="23"/>
        </w:rPr>
        <w:t xml:space="preserve"> </w:t>
      </w:r>
      <w:r w:rsidRPr="00624B99">
        <w:rPr>
          <w:rFonts w:ascii="Times New Roman" w:hAnsi="Times New Roman"/>
          <w:sz w:val="23"/>
          <w:szCs w:val="23"/>
        </w:rPr>
        <w:t>(Coedición con Diego Sánchez Santos)</w:t>
      </w:r>
    </w:p>
    <w:p w:rsidR="00205801" w:rsidRPr="00624B99" w:rsidRDefault="00205801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i/>
          <w:iCs/>
          <w:sz w:val="23"/>
          <w:szCs w:val="23"/>
        </w:rPr>
        <w:t>Discursos de la victoria</w:t>
      </w:r>
      <w:r w:rsidRPr="00624B99">
        <w:rPr>
          <w:rFonts w:ascii="Times New Roman" w:hAnsi="Times New Roman"/>
          <w:sz w:val="23"/>
          <w:szCs w:val="23"/>
        </w:rPr>
        <w:t xml:space="preserve">. </w:t>
      </w:r>
      <w:r w:rsidRPr="00624B99">
        <w:rPr>
          <w:rFonts w:ascii="Times New Roman" w:hAnsi="Times New Roman"/>
          <w:sz w:val="23"/>
          <w:szCs w:val="23"/>
        </w:rPr>
        <w:t>Berlín, Peter Lang</w:t>
      </w:r>
      <w:r w:rsidRPr="00624B99">
        <w:rPr>
          <w:rFonts w:ascii="Times New Roman" w:hAnsi="Times New Roman"/>
          <w:sz w:val="23"/>
          <w:szCs w:val="23"/>
        </w:rPr>
        <w:t xml:space="preserve"> </w:t>
      </w:r>
      <w:r w:rsidRPr="00624B99">
        <w:rPr>
          <w:rFonts w:ascii="Times New Roman" w:hAnsi="Times New Roman"/>
          <w:sz w:val="23"/>
          <w:szCs w:val="23"/>
        </w:rPr>
        <w:t>(Coedición con Diego Sánchez Santos)</w:t>
      </w:r>
    </w:p>
    <w:p w:rsidR="00205801" w:rsidRPr="00624B99" w:rsidRDefault="00205801" w:rsidP="004011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01148" w:rsidRPr="00624B99" w:rsidRDefault="00401148" w:rsidP="00401148">
      <w:pPr>
        <w:pStyle w:val="Ttulo2"/>
        <w:tabs>
          <w:tab w:val="left" w:pos="0"/>
        </w:tabs>
        <w:rPr>
          <w:rFonts w:ascii="Times New Roman" w:hAnsi="Times New Roman" w:cs="Times New Roman"/>
          <w:b/>
          <w:sz w:val="23"/>
          <w:szCs w:val="23"/>
        </w:rPr>
      </w:pPr>
      <w:r w:rsidRPr="00624B99">
        <w:rPr>
          <w:rFonts w:ascii="Times New Roman" w:hAnsi="Times New Roman" w:cs="Times New Roman"/>
          <w:b/>
          <w:sz w:val="23"/>
          <w:szCs w:val="23"/>
        </w:rPr>
        <w:t>ARTÍCULOS (SELECCIÓN)</w:t>
      </w:r>
    </w:p>
    <w:p w:rsidR="00EF2F6D" w:rsidRPr="00624B99" w:rsidRDefault="00EF2F6D" w:rsidP="00813621">
      <w:pPr>
        <w:spacing w:after="8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624B99">
        <w:rPr>
          <w:rFonts w:ascii="Times New Roman" w:hAnsi="Times New Roman"/>
          <w:bCs/>
          <w:sz w:val="23"/>
          <w:szCs w:val="23"/>
        </w:rPr>
        <w:t xml:space="preserve">«“Rama apartada, sucursal efímera”. La dialéctica interior/exilio en la historiografía literaria española del siglo </w:t>
      </w:r>
      <w:proofErr w:type="spellStart"/>
      <w:r w:rsidRPr="00624B99">
        <w:rPr>
          <w:rFonts w:ascii="Times New Roman" w:hAnsi="Times New Roman"/>
          <w:bCs/>
          <w:smallCaps/>
          <w:sz w:val="23"/>
          <w:szCs w:val="23"/>
        </w:rPr>
        <w:t>xx</w:t>
      </w:r>
      <w:proofErr w:type="spellEnd"/>
      <w:r w:rsidRPr="00624B99">
        <w:rPr>
          <w:rFonts w:ascii="Times New Roman" w:hAnsi="Times New Roman"/>
          <w:bCs/>
          <w:sz w:val="23"/>
          <w:szCs w:val="23"/>
        </w:rPr>
        <w:t>»</w:t>
      </w:r>
      <w:r w:rsidRPr="00624B99">
        <w:rPr>
          <w:rFonts w:ascii="Times New Roman" w:hAnsi="Times New Roman"/>
          <w:bCs/>
          <w:sz w:val="23"/>
          <w:szCs w:val="23"/>
        </w:rPr>
        <w:t xml:space="preserve">.  </w:t>
      </w:r>
      <w:r w:rsidRPr="00624B99">
        <w:rPr>
          <w:rFonts w:ascii="Times New Roman" w:hAnsi="Times New Roman"/>
          <w:bCs/>
          <w:sz w:val="23"/>
          <w:szCs w:val="23"/>
        </w:rPr>
        <w:t>En Miguel Cabañas Bravo, Dolores Fernández Martínez, Noemi de Haro García e Idoia Murga Castro (</w:t>
      </w:r>
      <w:proofErr w:type="spellStart"/>
      <w:r w:rsidRPr="00624B99">
        <w:rPr>
          <w:rFonts w:ascii="Times New Roman" w:hAnsi="Times New Roman"/>
          <w:bCs/>
          <w:sz w:val="23"/>
          <w:szCs w:val="23"/>
        </w:rPr>
        <w:t>coords</w:t>
      </w:r>
      <w:proofErr w:type="spellEnd"/>
      <w:r w:rsidRPr="00624B99">
        <w:rPr>
          <w:rFonts w:ascii="Times New Roman" w:hAnsi="Times New Roman"/>
          <w:bCs/>
          <w:sz w:val="23"/>
          <w:szCs w:val="23"/>
        </w:rPr>
        <w:t xml:space="preserve">.): </w:t>
      </w:r>
      <w:r w:rsidRPr="00624B99">
        <w:rPr>
          <w:rFonts w:ascii="Times New Roman" w:hAnsi="Times New Roman"/>
          <w:bCs/>
          <w:i/>
          <w:sz w:val="23"/>
          <w:szCs w:val="23"/>
        </w:rPr>
        <w:t>Analogías en el arte, la literatura y el pensamiento del exilio español de 1939</w:t>
      </w:r>
      <w:r w:rsidRPr="00624B99">
        <w:rPr>
          <w:rFonts w:ascii="Times New Roman" w:hAnsi="Times New Roman"/>
          <w:bCs/>
          <w:sz w:val="23"/>
          <w:szCs w:val="23"/>
        </w:rPr>
        <w:t>. Madrid, Consejo Superior de Investigaciones Científicas (Biblioteca de Historia del Arte, 18), 2010, pp. 189-200.</w:t>
      </w:r>
      <w:r w:rsidRPr="00624B99">
        <w:rPr>
          <w:rFonts w:ascii="Times New Roman" w:hAnsi="Times New Roman"/>
          <w:bCs/>
          <w:sz w:val="23"/>
          <w:szCs w:val="23"/>
        </w:rPr>
        <w:t xml:space="preserve"> </w:t>
      </w:r>
      <w:r w:rsidRPr="00624B99">
        <w:rPr>
          <w:rFonts w:ascii="Times New Roman" w:hAnsi="Times New Roman"/>
          <w:bCs/>
          <w:sz w:val="23"/>
          <w:szCs w:val="23"/>
        </w:rPr>
        <w:t>ISBN: 978-84-00-09148-4</w:t>
      </w:r>
    </w:p>
    <w:p w:rsidR="00EF2F6D" w:rsidRPr="00624B99" w:rsidRDefault="00EF2F6D" w:rsidP="00813621">
      <w:pPr>
        <w:spacing w:after="8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624B99">
        <w:rPr>
          <w:rFonts w:ascii="Times New Roman" w:hAnsi="Times New Roman"/>
          <w:bCs/>
          <w:sz w:val="23"/>
          <w:szCs w:val="23"/>
        </w:rPr>
        <w:t>«Los exiliados y las colecciones editoriales en Argentina (1938-1954)»</w:t>
      </w:r>
      <w:r w:rsidRPr="00624B99">
        <w:rPr>
          <w:rFonts w:ascii="Times New Roman" w:hAnsi="Times New Roman"/>
          <w:bCs/>
          <w:sz w:val="23"/>
          <w:szCs w:val="23"/>
        </w:rPr>
        <w:t xml:space="preserve">. </w:t>
      </w:r>
      <w:r w:rsidRPr="00624B99">
        <w:rPr>
          <w:rFonts w:ascii="Times New Roman" w:hAnsi="Times New Roman"/>
          <w:bCs/>
          <w:sz w:val="23"/>
          <w:szCs w:val="23"/>
        </w:rPr>
        <w:t xml:space="preserve">En Andrea </w:t>
      </w:r>
      <w:proofErr w:type="spellStart"/>
      <w:r w:rsidRPr="00624B99">
        <w:rPr>
          <w:rFonts w:ascii="Times New Roman" w:hAnsi="Times New Roman"/>
          <w:bCs/>
          <w:sz w:val="23"/>
          <w:szCs w:val="23"/>
        </w:rPr>
        <w:t>Pagni</w:t>
      </w:r>
      <w:proofErr w:type="spellEnd"/>
      <w:r w:rsidRPr="00624B99">
        <w:rPr>
          <w:rFonts w:ascii="Times New Roman" w:hAnsi="Times New Roman"/>
          <w:bCs/>
          <w:sz w:val="23"/>
          <w:szCs w:val="23"/>
        </w:rPr>
        <w:t xml:space="preserve"> (coord.): </w:t>
      </w:r>
      <w:r w:rsidRPr="00624B99">
        <w:rPr>
          <w:rFonts w:ascii="Times New Roman" w:hAnsi="Times New Roman"/>
          <w:bCs/>
          <w:i/>
          <w:sz w:val="23"/>
          <w:szCs w:val="23"/>
        </w:rPr>
        <w:t>El exilio republicano español en México y Argentina: historia cultural, instituciones literarias, medios</w:t>
      </w:r>
      <w:r w:rsidRPr="00624B99">
        <w:rPr>
          <w:rFonts w:ascii="Times New Roman" w:hAnsi="Times New Roman"/>
          <w:bCs/>
          <w:sz w:val="23"/>
          <w:szCs w:val="23"/>
        </w:rPr>
        <w:t xml:space="preserve">. Madrid y Frankfurt Am </w:t>
      </w:r>
      <w:proofErr w:type="spellStart"/>
      <w:r w:rsidRPr="00624B99">
        <w:rPr>
          <w:rFonts w:ascii="Times New Roman" w:hAnsi="Times New Roman"/>
          <w:bCs/>
          <w:sz w:val="23"/>
          <w:szCs w:val="23"/>
        </w:rPr>
        <w:t>Main</w:t>
      </w:r>
      <w:proofErr w:type="spellEnd"/>
      <w:r w:rsidRPr="00624B99">
        <w:rPr>
          <w:rFonts w:ascii="Times New Roman" w:hAnsi="Times New Roman"/>
          <w:bCs/>
          <w:sz w:val="23"/>
          <w:szCs w:val="23"/>
        </w:rPr>
        <w:t xml:space="preserve">, Iberoamericana </w:t>
      </w:r>
      <w:proofErr w:type="spellStart"/>
      <w:r w:rsidRPr="00624B99">
        <w:rPr>
          <w:rFonts w:ascii="Times New Roman" w:hAnsi="Times New Roman"/>
          <w:bCs/>
          <w:sz w:val="23"/>
          <w:szCs w:val="23"/>
        </w:rPr>
        <w:t>Vervuert</w:t>
      </w:r>
      <w:proofErr w:type="spellEnd"/>
      <w:r w:rsidRPr="00624B99">
        <w:rPr>
          <w:rFonts w:ascii="Times New Roman" w:hAnsi="Times New Roman"/>
          <w:bCs/>
          <w:sz w:val="23"/>
          <w:szCs w:val="23"/>
        </w:rPr>
        <w:t xml:space="preserve"> (Colección Estudios Latinoamericanos, 51), 2011, pp. 129-144.</w:t>
      </w:r>
      <w:r w:rsidRPr="00624B99">
        <w:rPr>
          <w:rFonts w:ascii="Times New Roman" w:hAnsi="Times New Roman"/>
          <w:bCs/>
          <w:sz w:val="23"/>
          <w:szCs w:val="23"/>
        </w:rPr>
        <w:t xml:space="preserve"> </w:t>
      </w:r>
      <w:r w:rsidRPr="00624B99">
        <w:rPr>
          <w:rFonts w:ascii="Times New Roman" w:hAnsi="Times New Roman"/>
          <w:bCs/>
          <w:sz w:val="23"/>
          <w:szCs w:val="23"/>
        </w:rPr>
        <w:t>ISBN: 978-84-8489-570-1</w:t>
      </w:r>
    </w:p>
    <w:p w:rsidR="00401148" w:rsidRPr="00624B99" w:rsidRDefault="00401148" w:rsidP="00813621">
      <w:pPr>
        <w:pStyle w:val="Ttulo5"/>
        <w:tabs>
          <w:tab w:val="left" w:pos="0"/>
        </w:tabs>
        <w:spacing w:after="80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“La literatura desde los márgenes. Ensayo sobre literatura del exilio republicano de 1939”. En: Jordi Gracia,</w:t>
      </w:r>
      <w:r w:rsidR="0049154B"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</w:t>
      </w:r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Domingo Ródenas de Moya (eds.): </w:t>
      </w:r>
      <w:r w:rsidRPr="00624B99">
        <w:rPr>
          <w:rFonts w:ascii="Times New Roman" w:hAnsi="Times New Roman"/>
          <w:b w:val="0"/>
          <w:bCs w:val="0"/>
          <w:iCs w:val="0"/>
          <w:sz w:val="23"/>
          <w:szCs w:val="23"/>
        </w:rPr>
        <w:t xml:space="preserve">Ondulaciones. El ensayo literario en la España del siglo XX. </w:t>
      </w:r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Madrid y Frankfurt, Iberoamericana/</w:t>
      </w:r>
      <w:proofErr w:type="spellStart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Vervuert</w:t>
      </w:r>
      <w:proofErr w:type="spellEnd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, 2015, pp. 333-351. ISBN: 978-84-8489-844-3.</w:t>
      </w:r>
    </w:p>
    <w:p w:rsidR="00401148" w:rsidRPr="00624B99" w:rsidRDefault="00401148" w:rsidP="00813621">
      <w:pPr>
        <w:pStyle w:val="Ttulo5"/>
        <w:tabs>
          <w:tab w:val="left" w:pos="0"/>
        </w:tabs>
        <w:spacing w:after="80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“El maquis en la novela española del franquismo”. En: Marie-Claude </w:t>
      </w:r>
      <w:proofErr w:type="spellStart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Chaput</w:t>
      </w:r>
      <w:proofErr w:type="spellEnd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, Canela Llecha </w:t>
      </w:r>
      <w:proofErr w:type="spellStart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Llop</w:t>
      </w:r>
      <w:proofErr w:type="spellEnd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, Odette </w:t>
      </w:r>
      <w:proofErr w:type="spellStart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Martinez</w:t>
      </w:r>
      <w:proofErr w:type="spellEnd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-Maler (eds.): </w:t>
      </w:r>
      <w:r w:rsidRPr="00624B99">
        <w:rPr>
          <w:rFonts w:ascii="Times New Roman" w:hAnsi="Times New Roman"/>
          <w:b w:val="0"/>
          <w:bCs w:val="0"/>
          <w:iCs w:val="0"/>
          <w:sz w:val="23"/>
          <w:szCs w:val="23"/>
        </w:rPr>
        <w:t xml:space="preserve">Escrituras de la resistencia armada al franquismo. </w:t>
      </w:r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París, </w:t>
      </w:r>
      <w:proofErr w:type="spellStart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Presses</w:t>
      </w:r>
      <w:proofErr w:type="spellEnd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Universitaires</w:t>
      </w:r>
      <w:proofErr w:type="spellEnd"/>
      <w:r w:rsidRPr="00624B99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Paris Nanterre, 2017, pp. 223-236. ISBN: 978-2-84016-260-5</w:t>
      </w:r>
    </w:p>
    <w:p w:rsidR="00401148" w:rsidRPr="00624B99" w:rsidRDefault="00401148" w:rsidP="00813621">
      <w:pPr>
        <w:tabs>
          <w:tab w:val="left" w:pos="0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“Censura, exilio y canon literario” </w:t>
      </w:r>
      <w:r w:rsidRPr="00624B99">
        <w:rPr>
          <w:rFonts w:ascii="Times New Roman" w:hAnsi="Times New Roman"/>
          <w:i/>
          <w:sz w:val="23"/>
          <w:szCs w:val="23"/>
        </w:rPr>
        <w:t>Historia Actual Online</w:t>
      </w:r>
      <w:r w:rsidRPr="00624B99">
        <w:rPr>
          <w:rFonts w:ascii="Times New Roman" w:hAnsi="Times New Roman"/>
          <w:sz w:val="23"/>
          <w:szCs w:val="23"/>
        </w:rPr>
        <w:t>, 42 (2017), pp. 49-56. Universidad de Cádiz. ISSN-e 1696-2060</w:t>
      </w:r>
    </w:p>
    <w:p w:rsidR="00401148" w:rsidRPr="00624B99" w:rsidRDefault="00401148" w:rsidP="00813621">
      <w:pPr>
        <w:tabs>
          <w:tab w:val="left" w:pos="0"/>
          <w:tab w:val="left" w:pos="567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“Guillermo de Torre y el catálogo de la editorial Losada”. </w:t>
      </w:r>
      <w:r w:rsidRPr="00624B99">
        <w:rPr>
          <w:rFonts w:ascii="Times New Roman" w:hAnsi="Times New Roman"/>
          <w:i/>
          <w:sz w:val="23"/>
          <w:szCs w:val="23"/>
        </w:rPr>
        <w:t>Kamchatka. Revista de Análisis Cultural</w:t>
      </w:r>
      <w:r w:rsidR="0049154B" w:rsidRPr="00624B99">
        <w:rPr>
          <w:rFonts w:ascii="Times New Roman" w:hAnsi="Times New Roman"/>
          <w:sz w:val="23"/>
          <w:szCs w:val="23"/>
        </w:rPr>
        <w:t>, 7</w:t>
      </w:r>
      <w:r w:rsidRPr="00624B99">
        <w:rPr>
          <w:rFonts w:ascii="Times New Roman" w:hAnsi="Times New Roman"/>
          <w:sz w:val="23"/>
          <w:szCs w:val="23"/>
        </w:rPr>
        <w:t xml:space="preserve"> (2016) pp. 59-69. </w:t>
      </w:r>
      <w:proofErr w:type="spellStart"/>
      <w:r w:rsidRPr="00624B99">
        <w:rPr>
          <w:rFonts w:ascii="Times New Roman" w:hAnsi="Times New Roman"/>
          <w:sz w:val="23"/>
          <w:szCs w:val="23"/>
        </w:rPr>
        <w:t>Universitat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de Valencia. ISSN 2340-1869</w:t>
      </w:r>
    </w:p>
    <w:p w:rsidR="00401148" w:rsidRPr="00624B99" w:rsidRDefault="00401148" w:rsidP="00813621">
      <w:pPr>
        <w:tabs>
          <w:tab w:val="left" w:pos="0"/>
          <w:tab w:val="left" w:pos="567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“Ricardo Menéndez Salmón, la agonía del sentido”. </w:t>
      </w:r>
      <w:r w:rsidRPr="00624B99">
        <w:rPr>
          <w:rFonts w:ascii="Times New Roman" w:hAnsi="Times New Roman"/>
          <w:i/>
          <w:sz w:val="23"/>
          <w:szCs w:val="23"/>
        </w:rPr>
        <w:t>Ínsula. Revista de Letras y Ciencias Humanas</w:t>
      </w:r>
      <w:r w:rsidRPr="00624B99">
        <w:rPr>
          <w:rFonts w:ascii="Times New Roman" w:hAnsi="Times New Roman"/>
          <w:sz w:val="23"/>
          <w:szCs w:val="23"/>
        </w:rPr>
        <w:t>, 835-836 (2016), pp. 27-30 ISSN 0020-4536 </w:t>
      </w:r>
    </w:p>
    <w:p w:rsidR="00401148" w:rsidRPr="00624B99" w:rsidRDefault="00401148" w:rsidP="00813621">
      <w:pPr>
        <w:tabs>
          <w:tab w:val="left" w:pos="0"/>
          <w:tab w:val="left" w:pos="567"/>
        </w:tabs>
        <w:spacing w:after="80" w:line="240" w:lineRule="auto"/>
        <w:ind w:right="-285"/>
        <w:jc w:val="both"/>
        <w:rPr>
          <w:rFonts w:ascii="Times New Roman" w:hAnsi="Times New Roman"/>
          <w:sz w:val="23"/>
          <w:szCs w:val="23"/>
          <w:lang w:eastAsia="es-ES"/>
        </w:rPr>
      </w:pPr>
      <w:r w:rsidRPr="00624B99">
        <w:rPr>
          <w:rFonts w:ascii="Times New Roman" w:hAnsi="Times New Roman"/>
          <w:sz w:val="23"/>
          <w:szCs w:val="23"/>
        </w:rPr>
        <w:t>“¿Un campo editorial? Cultura literaria, mercados y prácticas editoriales entre Argentina y España”</w:t>
      </w:r>
    </w:p>
    <w:p w:rsidR="00401148" w:rsidRPr="00624B99" w:rsidRDefault="00401148" w:rsidP="00813621">
      <w:pPr>
        <w:tabs>
          <w:tab w:val="left" w:pos="0"/>
          <w:tab w:val="left" w:pos="567"/>
        </w:tabs>
        <w:spacing w:after="8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i/>
          <w:sz w:val="23"/>
          <w:szCs w:val="23"/>
        </w:rPr>
        <w:t>Cuadernos del CILHA</w:t>
      </w:r>
      <w:r w:rsidRPr="00624B99">
        <w:rPr>
          <w:rFonts w:ascii="Times New Roman" w:hAnsi="Times New Roman"/>
          <w:sz w:val="23"/>
          <w:szCs w:val="23"/>
        </w:rPr>
        <w:t>, 15 (2014), pp. 123-136. Universidad Nacional de Cuyo, Argentina. ISSN: 1852-9615</w:t>
      </w:r>
    </w:p>
    <w:p w:rsidR="00EF2F6D" w:rsidRPr="00624B99" w:rsidRDefault="00EF2F6D" w:rsidP="00813621">
      <w:pPr>
        <w:spacing w:after="8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«Gender, Translation and Censorship in </w:t>
      </w:r>
      <w:proofErr w:type="spellStart"/>
      <w:r w:rsidRPr="00624B99">
        <w:rPr>
          <w:rFonts w:ascii="Times New Roman" w:hAnsi="Times New Roman"/>
          <w:bCs/>
          <w:sz w:val="23"/>
          <w:szCs w:val="23"/>
          <w:lang w:val="en-US"/>
        </w:rPr>
        <w:t>Seix</w:t>
      </w:r>
      <w:proofErr w:type="spellEnd"/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624B99">
        <w:rPr>
          <w:rFonts w:ascii="Times New Roman" w:hAnsi="Times New Roman"/>
          <w:bCs/>
          <w:sz w:val="23"/>
          <w:szCs w:val="23"/>
          <w:lang w:val="en-US"/>
        </w:rPr>
        <w:t>Barral’s</w:t>
      </w:r>
      <w:proofErr w:type="spellEnd"/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 “</w:t>
      </w:r>
      <w:proofErr w:type="spellStart"/>
      <w:r w:rsidRPr="00624B99">
        <w:rPr>
          <w:rFonts w:ascii="Times New Roman" w:hAnsi="Times New Roman"/>
          <w:bCs/>
          <w:sz w:val="23"/>
          <w:szCs w:val="23"/>
          <w:lang w:val="en-US"/>
        </w:rPr>
        <w:t>Biblioteca</w:t>
      </w:r>
      <w:proofErr w:type="spellEnd"/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 Breve” and “</w:t>
      </w:r>
      <w:proofErr w:type="spellStart"/>
      <w:r w:rsidRPr="00624B99">
        <w:rPr>
          <w:rFonts w:ascii="Times New Roman" w:hAnsi="Times New Roman"/>
          <w:bCs/>
          <w:sz w:val="23"/>
          <w:szCs w:val="23"/>
          <w:lang w:val="en-US"/>
        </w:rPr>
        <w:t>Biblioteca</w:t>
      </w:r>
      <w:proofErr w:type="spellEnd"/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624B99">
        <w:rPr>
          <w:rFonts w:ascii="Times New Roman" w:hAnsi="Times New Roman"/>
          <w:bCs/>
          <w:sz w:val="23"/>
          <w:szCs w:val="23"/>
          <w:lang w:val="en-US"/>
        </w:rPr>
        <w:t>Formentor</w:t>
      </w:r>
      <w:proofErr w:type="spellEnd"/>
      <w:r w:rsidRPr="00624B99">
        <w:rPr>
          <w:rFonts w:ascii="Times New Roman" w:hAnsi="Times New Roman"/>
          <w:bCs/>
          <w:sz w:val="23"/>
          <w:szCs w:val="23"/>
          <w:lang w:val="en-US"/>
        </w:rPr>
        <w:t>” (1955-</w:t>
      </w:r>
      <w:proofErr w:type="gramStart"/>
      <w:r w:rsidRPr="00624B99">
        <w:rPr>
          <w:rFonts w:ascii="Times New Roman" w:hAnsi="Times New Roman"/>
          <w:bCs/>
          <w:sz w:val="23"/>
          <w:szCs w:val="23"/>
          <w:lang w:val="en-US"/>
        </w:rPr>
        <w:t>1975)»</w:t>
      </w:r>
      <w:proofErr w:type="gramEnd"/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. </w:t>
      </w:r>
      <w:proofErr w:type="spellStart"/>
      <w:r w:rsidRPr="00624B99">
        <w:rPr>
          <w:rFonts w:ascii="Times New Roman" w:hAnsi="Times New Roman"/>
          <w:bCs/>
          <w:sz w:val="23"/>
          <w:szCs w:val="23"/>
          <w:lang w:val="en-US"/>
        </w:rPr>
        <w:t>En</w:t>
      </w:r>
      <w:proofErr w:type="spellEnd"/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 Pilar </w:t>
      </w:r>
      <w:proofErr w:type="spellStart"/>
      <w:r w:rsidRPr="00624B99">
        <w:rPr>
          <w:rFonts w:ascii="Times New Roman" w:hAnsi="Times New Roman"/>
          <w:bCs/>
          <w:sz w:val="23"/>
          <w:szCs w:val="23"/>
          <w:lang w:val="en-US"/>
        </w:rPr>
        <w:t>Godayol</w:t>
      </w:r>
      <w:proofErr w:type="spellEnd"/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 y </w:t>
      </w:r>
      <w:proofErr w:type="spellStart"/>
      <w:r w:rsidRPr="00624B99">
        <w:rPr>
          <w:rFonts w:ascii="Times New Roman" w:hAnsi="Times New Roman"/>
          <w:bCs/>
          <w:sz w:val="23"/>
          <w:szCs w:val="23"/>
          <w:lang w:val="en-US"/>
        </w:rPr>
        <w:t>Annarita</w:t>
      </w:r>
      <w:proofErr w:type="spellEnd"/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624B99">
        <w:rPr>
          <w:rFonts w:ascii="Times New Roman" w:hAnsi="Times New Roman"/>
          <w:bCs/>
          <w:sz w:val="23"/>
          <w:szCs w:val="23"/>
          <w:lang w:val="en-US"/>
        </w:rPr>
        <w:t>Taronna</w:t>
      </w:r>
      <w:proofErr w:type="spellEnd"/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 (eds.): </w:t>
      </w:r>
      <w:r w:rsidRPr="00624B99">
        <w:rPr>
          <w:rFonts w:ascii="Times New Roman" w:hAnsi="Times New Roman"/>
          <w:bCs/>
          <w:i/>
          <w:sz w:val="23"/>
          <w:szCs w:val="23"/>
          <w:lang w:val="en-US"/>
        </w:rPr>
        <w:t>Foreign Women Authors under Fascism and Francoism: Gender, Translation and Censorship.</w:t>
      </w:r>
      <w:r w:rsidRPr="00624B99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r w:rsidRPr="00624B99">
        <w:rPr>
          <w:rFonts w:ascii="Times New Roman" w:hAnsi="Times New Roman"/>
          <w:bCs/>
          <w:sz w:val="23"/>
          <w:szCs w:val="23"/>
        </w:rPr>
        <w:t xml:space="preserve">Cambridge, Cambridge </w:t>
      </w:r>
      <w:proofErr w:type="spellStart"/>
      <w:r w:rsidRPr="00624B99">
        <w:rPr>
          <w:rFonts w:ascii="Times New Roman" w:hAnsi="Times New Roman"/>
          <w:bCs/>
          <w:sz w:val="23"/>
          <w:szCs w:val="23"/>
        </w:rPr>
        <w:t>Scholars</w:t>
      </w:r>
      <w:proofErr w:type="spellEnd"/>
      <w:r w:rsidRPr="00624B99">
        <w:rPr>
          <w:rFonts w:ascii="Times New Roman" w:hAnsi="Times New Roman"/>
          <w:bCs/>
          <w:sz w:val="23"/>
          <w:szCs w:val="23"/>
        </w:rPr>
        <w:t xml:space="preserve"> Publishing, 2018, pp. 126-145.</w:t>
      </w:r>
      <w:r w:rsidRPr="00624B99">
        <w:rPr>
          <w:rFonts w:ascii="Times New Roman" w:hAnsi="Times New Roman"/>
          <w:bCs/>
          <w:sz w:val="23"/>
          <w:szCs w:val="23"/>
        </w:rPr>
        <w:t xml:space="preserve"> </w:t>
      </w:r>
      <w:r w:rsidRPr="00624B99">
        <w:rPr>
          <w:rFonts w:ascii="Times New Roman" w:hAnsi="Times New Roman"/>
          <w:bCs/>
          <w:sz w:val="23"/>
          <w:szCs w:val="23"/>
        </w:rPr>
        <w:t>ISBN: 978-1-5275-0665-7</w:t>
      </w:r>
    </w:p>
    <w:p w:rsidR="00EF2F6D" w:rsidRPr="00624B99" w:rsidRDefault="00EF2F6D" w:rsidP="00813621">
      <w:pPr>
        <w:spacing w:after="8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624B99">
        <w:rPr>
          <w:rFonts w:ascii="Times New Roman" w:hAnsi="Times New Roman"/>
          <w:bCs/>
          <w:sz w:val="23"/>
          <w:szCs w:val="23"/>
        </w:rPr>
        <w:t>«</w:t>
      </w:r>
      <w:r w:rsidRPr="00624B99">
        <w:rPr>
          <w:rFonts w:ascii="Times New Roman" w:hAnsi="Times New Roman"/>
          <w:bCs/>
          <w:i/>
          <w:sz w:val="23"/>
          <w:szCs w:val="23"/>
        </w:rPr>
        <w:t>Poetas en la España leal</w:t>
      </w:r>
      <w:r w:rsidRPr="00624B99">
        <w:rPr>
          <w:rFonts w:ascii="Times New Roman" w:hAnsi="Times New Roman"/>
          <w:bCs/>
          <w:sz w:val="23"/>
          <w:szCs w:val="23"/>
        </w:rPr>
        <w:t xml:space="preserve"> (1937) y </w:t>
      </w:r>
      <w:r w:rsidRPr="00624B99">
        <w:rPr>
          <w:rFonts w:ascii="Times New Roman" w:hAnsi="Times New Roman"/>
          <w:bCs/>
          <w:i/>
          <w:sz w:val="23"/>
          <w:szCs w:val="23"/>
        </w:rPr>
        <w:t>Romancero general de la guerra española</w:t>
      </w:r>
      <w:r w:rsidRPr="00624B99">
        <w:rPr>
          <w:rFonts w:ascii="Times New Roman" w:hAnsi="Times New Roman"/>
          <w:bCs/>
          <w:sz w:val="23"/>
          <w:szCs w:val="23"/>
        </w:rPr>
        <w:t xml:space="preserve"> (1944). Dos antologías de poesía en guerra»</w:t>
      </w:r>
      <w:r w:rsidRPr="00624B99">
        <w:rPr>
          <w:rFonts w:ascii="Times New Roman" w:hAnsi="Times New Roman"/>
          <w:bCs/>
          <w:sz w:val="23"/>
          <w:szCs w:val="23"/>
        </w:rPr>
        <w:t xml:space="preserve">. </w:t>
      </w:r>
      <w:r w:rsidRPr="00624B99">
        <w:rPr>
          <w:rFonts w:ascii="Times New Roman" w:hAnsi="Times New Roman"/>
          <w:bCs/>
          <w:i/>
          <w:sz w:val="23"/>
          <w:szCs w:val="23"/>
        </w:rPr>
        <w:t>Revista Estudios</w:t>
      </w:r>
      <w:r w:rsidRPr="00624B99">
        <w:rPr>
          <w:rFonts w:ascii="Times New Roman" w:hAnsi="Times New Roman"/>
          <w:bCs/>
          <w:sz w:val="23"/>
          <w:szCs w:val="23"/>
        </w:rPr>
        <w:t>, 39 (2019)</w:t>
      </w:r>
      <w:r w:rsidRPr="00624B99">
        <w:rPr>
          <w:rFonts w:ascii="Times New Roman" w:hAnsi="Times New Roman"/>
          <w:bCs/>
          <w:sz w:val="23"/>
          <w:szCs w:val="23"/>
        </w:rPr>
        <w:t xml:space="preserve"> </w:t>
      </w:r>
      <w:r w:rsidRPr="00624B99">
        <w:rPr>
          <w:rFonts w:ascii="Times New Roman" w:hAnsi="Times New Roman"/>
          <w:bCs/>
          <w:sz w:val="23"/>
          <w:szCs w:val="23"/>
        </w:rPr>
        <w:t>Universidad de Costa Rica</w:t>
      </w:r>
      <w:r w:rsidRPr="00624B99">
        <w:rPr>
          <w:rFonts w:ascii="Times New Roman" w:hAnsi="Times New Roman"/>
          <w:bCs/>
          <w:sz w:val="23"/>
          <w:szCs w:val="23"/>
        </w:rPr>
        <w:t xml:space="preserve"> </w:t>
      </w:r>
      <w:r w:rsidRPr="00624B99">
        <w:rPr>
          <w:rFonts w:ascii="Times New Roman" w:hAnsi="Times New Roman"/>
          <w:bCs/>
          <w:sz w:val="23"/>
          <w:szCs w:val="23"/>
        </w:rPr>
        <w:t>ISSN-e 1659-316, ISSN 1659-1925</w:t>
      </w:r>
    </w:p>
    <w:p w:rsidR="00EF2F6D" w:rsidRPr="00624B99" w:rsidRDefault="00EF2F6D" w:rsidP="00813621">
      <w:pPr>
        <w:spacing w:after="8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624B99">
        <w:rPr>
          <w:rFonts w:ascii="Times New Roman" w:hAnsi="Times New Roman"/>
          <w:bCs/>
          <w:sz w:val="23"/>
          <w:szCs w:val="23"/>
        </w:rPr>
        <w:t xml:space="preserve">«Falange, expresionismo y censura. El catálogo de autores españoles de Luis de </w:t>
      </w:r>
      <w:proofErr w:type="spellStart"/>
      <w:r w:rsidRPr="00624B99">
        <w:rPr>
          <w:rFonts w:ascii="Times New Roman" w:hAnsi="Times New Roman"/>
          <w:bCs/>
          <w:sz w:val="23"/>
          <w:szCs w:val="23"/>
        </w:rPr>
        <w:t>Caralt</w:t>
      </w:r>
      <w:proofErr w:type="spellEnd"/>
      <w:r w:rsidRPr="00624B99">
        <w:rPr>
          <w:rFonts w:ascii="Times New Roman" w:hAnsi="Times New Roman"/>
          <w:bCs/>
          <w:sz w:val="23"/>
          <w:szCs w:val="23"/>
        </w:rPr>
        <w:t>»</w:t>
      </w:r>
      <w:r w:rsidRPr="00624B99">
        <w:rPr>
          <w:rFonts w:ascii="Times New Roman" w:hAnsi="Times New Roman"/>
          <w:bCs/>
          <w:sz w:val="23"/>
          <w:szCs w:val="23"/>
        </w:rPr>
        <w:t xml:space="preserve">. </w:t>
      </w:r>
      <w:r w:rsidRPr="00624B99">
        <w:rPr>
          <w:rFonts w:ascii="Times New Roman" w:hAnsi="Times New Roman"/>
          <w:bCs/>
          <w:sz w:val="23"/>
          <w:szCs w:val="23"/>
        </w:rPr>
        <w:t xml:space="preserve">En María José </w:t>
      </w:r>
      <w:proofErr w:type="spellStart"/>
      <w:r w:rsidRPr="00624B99">
        <w:rPr>
          <w:rFonts w:ascii="Times New Roman" w:hAnsi="Times New Roman"/>
          <w:bCs/>
          <w:sz w:val="23"/>
          <w:szCs w:val="23"/>
        </w:rPr>
        <w:t>Olaziregui</w:t>
      </w:r>
      <w:proofErr w:type="spellEnd"/>
      <w:r w:rsidRPr="00624B99">
        <w:rPr>
          <w:rFonts w:ascii="Times New Roman" w:hAnsi="Times New Roman"/>
          <w:bCs/>
          <w:sz w:val="23"/>
          <w:szCs w:val="23"/>
        </w:rPr>
        <w:t xml:space="preserve"> y Lourdes </w:t>
      </w:r>
      <w:proofErr w:type="spellStart"/>
      <w:r w:rsidRPr="00624B99">
        <w:rPr>
          <w:rFonts w:ascii="Times New Roman" w:hAnsi="Times New Roman"/>
          <w:bCs/>
          <w:sz w:val="23"/>
          <w:szCs w:val="23"/>
        </w:rPr>
        <w:t>Otaegi</w:t>
      </w:r>
      <w:proofErr w:type="spellEnd"/>
      <w:r w:rsidRPr="00624B99">
        <w:rPr>
          <w:rFonts w:ascii="Times New Roman" w:hAnsi="Times New Roman"/>
          <w:bCs/>
          <w:sz w:val="23"/>
          <w:szCs w:val="23"/>
        </w:rPr>
        <w:t xml:space="preserve"> (eds.): </w:t>
      </w:r>
      <w:r w:rsidRPr="00624B99">
        <w:rPr>
          <w:rFonts w:ascii="Times New Roman" w:hAnsi="Times New Roman"/>
          <w:bCs/>
          <w:i/>
          <w:iCs/>
          <w:sz w:val="23"/>
          <w:szCs w:val="23"/>
        </w:rPr>
        <w:t>Censura y literatura. Memorias contestadas</w:t>
      </w:r>
      <w:r w:rsidRPr="00624B99">
        <w:rPr>
          <w:rFonts w:ascii="Times New Roman" w:hAnsi="Times New Roman"/>
          <w:bCs/>
          <w:sz w:val="23"/>
          <w:szCs w:val="23"/>
        </w:rPr>
        <w:t>. Berlín, Peter Lang, 2020, pp. 81-103.</w:t>
      </w:r>
      <w:r w:rsidRPr="00624B99">
        <w:rPr>
          <w:rFonts w:ascii="Times New Roman" w:hAnsi="Times New Roman"/>
          <w:bCs/>
          <w:sz w:val="23"/>
          <w:szCs w:val="23"/>
        </w:rPr>
        <w:t xml:space="preserve"> </w:t>
      </w:r>
      <w:r w:rsidRPr="00624B99">
        <w:rPr>
          <w:rFonts w:ascii="Times New Roman" w:hAnsi="Times New Roman"/>
          <w:bCs/>
          <w:sz w:val="23"/>
          <w:szCs w:val="23"/>
        </w:rPr>
        <w:t>ISBN: 978-3-361-77805-0</w:t>
      </w:r>
    </w:p>
    <w:p w:rsidR="00EF2F6D" w:rsidRPr="00624B99" w:rsidRDefault="00EF2F6D" w:rsidP="00813621">
      <w:pPr>
        <w:spacing w:after="8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624B99">
        <w:rPr>
          <w:rFonts w:ascii="Times New Roman" w:hAnsi="Times New Roman"/>
          <w:bCs/>
          <w:sz w:val="23"/>
          <w:szCs w:val="23"/>
        </w:rPr>
        <w:t>«El exilio español de 1939 y las relaciones editoriales transatlánticas»</w:t>
      </w:r>
      <w:r w:rsidRPr="00624B99">
        <w:rPr>
          <w:rFonts w:ascii="Times New Roman" w:hAnsi="Times New Roman"/>
          <w:bCs/>
          <w:sz w:val="23"/>
          <w:szCs w:val="23"/>
        </w:rPr>
        <w:t xml:space="preserve"> </w:t>
      </w:r>
      <w:r w:rsidRPr="00624B99">
        <w:rPr>
          <w:rFonts w:ascii="Times New Roman" w:hAnsi="Times New Roman"/>
          <w:bCs/>
          <w:sz w:val="23"/>
          <w:szCs w:val="23"/>
        </w:rPr>
        <w:t xml:space="preserve">En Daniel Melo e Isabel Araújo Branco (eds.): </w:t>
      </w:r>
      <w:r w:rsidRPr="00624B99">
        <w:rPr>
          <w:rFonts w:ascii="Times New Roman" w:hAnsi="Times New Roman"/>
          <w:bCs/>
          <w:i/>
          <w:iCs/>
          <w:sz w:val="23"/>
          <w:szCs w:val="23"/>
        </w:rPr>
        <w:t>Edición y circulación del libro en Iberoamérica</w:t>
      </w:r>
      <w:r w:rsidRPr="00624B99">
        <w:rPr>
          <w:rFonts w:ascii="Times New Roman" w:hAnsi="Times New Roman"/>
          <w:bCs/>
          <w:sz w:val="23"/>
          <w:szCs w:val="23"/>
        </w:rPr>
        <w:t>. Gijón, Trea, 2020, pp. 49-62.</w:t>
      </w:r>
      <w:r w:rsidRPr="00624B99">
        <w:rPr>
          <w:rFonts w:ascii="Times New Roman" w:hAnsi="Times New Roman"/>
          <w:bCs/>
          <w:sz w:val="23"/>
          <w:szCs w:val="23"/>
        </w:rPr>
        <w:t xml:space="preserve"> </w:t>
      </w:r>
      <w:r w:rsidRPr="00624B99">
        <w:rPr>
          <w:rFonts w:ascii="Times New Roman" w:hAnsi="Times New Roman"/>
          <w:bCs/>
          <w:sz w:val="23"/>
          <w:szCs w:val="23"/>
        </w:rPr>
        <w:t>ISBN: 978-84-17987-85-5</w:t>
      </w:r>
    </w:p>
    <w:p w:rsidR="00813621" w:rsidRPr="00624B99" w:rsidRDefault="00813621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</w:pPr>
    </w:p>
    <w:p w:rsidR="00CD23DD" w:rsidRPr="00624B99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</w:pPr>
      <w:r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C</w:t>
      </w:r>
      <w:r w:rsidR="00090E15"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.</w:t>
      </w:r>
      <w:r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2. Proyectos</w:t>
      </w:r>
    </w:p>
    <w:p w:rsidR="0049154B" w:rsidRPr="00624B99" w:rsidRDefault="0049154B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</w:pPr>
    </w:p>
    <w:p w:rsidR="00EF2F6D" w:rsidRPr="00624B99" w:rsidRDefault="00EF2F6D" w:rsidP="00EF2F6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Título del proyecto: «La historia de la literatura española y el exilio republicano de 1939: final»</w:t>
      </w:r>
    </w:p>
    <w:p w:rsidR="00EF2F6D" w:rsidRPr="00624B99" w:rsidRDefault="00EF2F6D" w:rsidP="00624B99">
      <w:pPr>
        <w:spacing w:after="0" w:line="240" w:lineRule="auto"/>
        <w:ind w:right="-426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Entidad financiadora: Ministerio de Ciencia, Innovación y Universidades (España)</w:t>
      </w:r>
      <w:r w:rsidR="00813621" w:rsidRPr="00624B99">
        <w:rPr>
          <w:rFonts w:ascii="Times New Roman" w:hAnsi="Times New Roman"/>
          <w:sz w:val="23"/>
          <w:szCs w:val="23"/>
        </w:rPr>
        <w:t xml:space="preserve"> </w:t>
      </w:r>
      <w:r w:rsidRPr="00624B99">
        <w:rPr>
          <w:rFonts w:ascii="Times New Roman" w:hAnsi="Times New Roman"/>
          <w:sz w:val="23"/>
          <w:szCs w:val="23"/>
        </w:rPr>
        <w:t>FFI2017-84768-R</w:t>
      </w:r>
    </w:p>
    <w:p w:rsidR="00EF2F6D" w:rsidRPr="00624B99" w:rsidRDefault="00EF2F6D" w:rsidP="00EF2F6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Entidades participantes: </w:t>
      </w:r>
      <w:proofErr w:type="spellStart"/>
      <w:r w:rsidRPr="00624B99">
        <w:rPr>
          <w:rFonts w:ascii="Times New Roman" w:hAnsi="Times New Roman"/>
          <w:sz w:val="23"/>
          <w:szCs w:val="23"/>
        </w:rPr>
        <w:t>Universitat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24B99">
        <w:rPr>
          <w:rFonts w:ascii="Times New Roman" w:hAnsi="Times New Roman"/>
          <w:sz w:val="23"/>
          <w:szCs w:val="23"/>
        </w:rPr>
        <w:t>Autònoma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de Barcelona</w:t>
      </w:r>
    </w:p>
    <w:p w:rsidR="00EF2F6D" w:rsidRPr="00624B99" w:rsidRDefault="00EF2F6D" w:rsidP="00EF2F6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Duración desde: 01.01.2018 Hasta: 31.12.2020</w:t>
      </w:r>
      <w:r w:rsidR="00813621" w:rsidRPr="00624B99">
        <w:rPr>
          <w:rFonts w:ascii="Times New Roman" w:hAnsi="Times New Roman"/>
          <w:sz w:val="23"/>
          <w:szCs w:val="23"/>
        </w:rPr>
        <w:t xml:space="preserve">; </w:t>
      </w:r>
      <w:r w:rsidRPr="00624B99">
        <w:rPr>
          <w:rFonts w:ascii="Times New Roman" w:hAnsi="Times New Roman"/>
          <w:sz w:val="23"/>
          <w:szCs w:val="23"/>
        </w:rPr>
        <w:t>Cuantía de la subvención: 48 400 €</w:t>
      </w:r>
    </w:p>
    <w:p w:rsidR="00EF2F6D" w:rsidRPr="00624B99" w:rsidRDefault="00EF2F6D" w:rsidP="00EF2F6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Investigador principal: Manuel Aznar Soler</w:t>
      </w:r>
    </w:p>
    <w:p w:rsidR="00EF2F6D" w:rsidRPr="00624B99" w:rsidRDefault="00EF2F6D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F2F6D" w:rsidRPr="00624B99" w:rsidRDefault="00EF2F6D" w:rsidP="00EF2F6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Título del proyecto: «Red Temática de Excelencia Redes Transatlánticas: Prácticas editoriales de la Re(d)pública Iberoamericana» </w:t>
      </w:r>
    </w:p>
    <w:p w:rsidR="00EF2F6D" w:rsidRPr="00624B99" w:rsidRDefault="00EF2F6D" w:rsidP="00EF2F6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Entidad participante: Consejo Superior de Investigaciones Científicas</w:t>
      </w:r>
    </w:p>
    <w:p w:rsidR="00EF2F6D" w:rsidRPr="00624B99" w:rsidRDefault="00EF2F6D" w:rsidP="00EF2F6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Entidad financiadora: Ministerio de Economía y Competitividad</w:t>
      </w:r>
      <w:r w:rsidR="00813621" w:rsidRPr="00624B99">
        <w:rPr>
          <w:rFonts w:ascii="Times New Roman" w:hAnsi="Times New Roman"/>
          <w:sz w:val="23"/>
          <w:szCs w:val="23"/>
        </w:rPr>
        <w:t xml:space="preserve"> (</w:t>
      </w:r>
      <w:r w:rsidRPr="00624B99">
        <w:rPr>
          <w:rFonts w:ascii="Times New Roman" w:hAnsi="Times New Roman"/>
          <w:sz w:val="23"/>
          <w:szCs w:val="23"/>
        </w:rPr>
        <w:t>FFI12015-71940-REDT</w:t>
      </w:r>
      <w:r w:rsidR="00813621" w:rsidRPr="00624B99">
        <w:rPr>
          <w:rFonts w:ascii="Times New Roman" w:hAnsi="Times New Roman"/>
          <w:sz w:val="23"/>
          <w:szCs w:val="23"/>
        </w:rPr>
        <w:t>)</w:t>
      </w:r>
    </w:p>
    <w:p w:rsidR="00EF2F6D" w:rsidRPr="00624B99" w:rsidRDefault="00EF2F6D" w:rsidP="00EF2F6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Duración desde 01.11.2015 hasta 31.12.2017</w:t>
      </w:r>
      <w:r w:rsidR="00813621" w:rsidRPr="00624B99">
        <w:rPr>
          <w:rFonts w:ascii="Times New Roman" w:hAnsi="Times New Roman"/>
          <w:sz w:val="23"/>
          <w:szCs w:val="23"/>
        </w:rPr>
        <w:t xml:space="preserve">; </w:t>
      </w:r>
      <w:r w:rsidRPr="00624B99">
        <w:rPr>
          <w:rFonts w:ascii="Times New Roman" w:hAnsi="Times New Roman"/>
          <w:sz w:val="23"/>
          <w:szCs w:val="23"/>
        </w:rPr>
        <w:t>Investigadora responsable: Pura Fernández</w:t>
      </w:r>
    </w:p>
    <w:p w:rsidR="00EF2F6D" w:rsidRPr="00624B99" w:rsidRDefault="00EF2F6D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Título: "La historia de la literatura española y el exilio republicano de 1939"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Entidad financiadora: Ministerio de Economía y Competitividad</w:t>
      </w:r>
      <w:r w:rsidR="00813621" w:rsidRPr="00624B99">
        <w:rPr>
          <w:rFonts w:ascii="Times New Roman" w:hAnsi="Times New Roman"/>
          <w:sz w:val="23"/>
          <w:szCs w:val="23"/>
        </w:rPr>
        <w:t xml:space="preserve"> (</w:t>
      </w:r>
      <w:r w:rsidRPr="00624B99">
        <w:rPr>
          <w:rFonts w:ascii="Times New Roman" w:hAnsi="Times New Roman"/>
          <w:sz w:val="23"/>
          <w:szCs w:val="23"/>
        </w:rPr>
        <w:t>FFI2013-42431</w:t>
      </w:r>
      <w:r w:rsidR="00813621" w:rsidRPr="00624B99">
        <w:rPr>
          <w:rFonts w:ascii="Times New Roman" w:hAnsi="Times New Roman"/>
          <w:sz w:val="23"/>
          <w:szCs w:val="23"/>
        </w:rPr>
        <w:t>)</w:t>
      </w:r>
      <w:r w:rsidRPr="00624B99">
        <w:rPr>
          <w:rFonts w:ascii="Times New Roman" w:hAnsi="Times New Roman"/>
          <w:sz w:val="23"/>
          <w:szCs w:val="23"/>
        </w:rPr>
        <w:t xml:space="preserve"> 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Entidades participantes: </w:t>
      </w:r>
      <w:proofErr w:type="spellStart"/>
      <w:r w:rsidRPr="00624B99">
        <w:rPr>
          <w:rFonts w:ascii="Times New Roman" w:hAnsi="Times New Roman"/>
          <w:sz w:val="23"/>
          <w:szCs w:val="23"/>
        </w:rPr>
        <w:t>Universitat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24B99">
        <w:rPr>
          <w:rFonts w:ascii="Times New Roman" w:hAnsi="Times New Roman"/>
          <w:sz w:val="23"/>
          <w:szCs w:val="23"/>
        </w:rPr>
        <w:t>Autònoma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de Barcelona 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Duración: Desde: 01/01/2014 Hasta: 31/12/2016 </w:t>
      </w:r>
    </w:p>
    <w:p w:rsidR="00813621" w:rsidRPr="00624B99" w:rsidRDefault="0049154B" w:rsidP="0081362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Investigador principal: Manuel Aznar Soler</w:t>
      </w:r>
      <w:r w:rsidR="00813621" w:rsidRPr="00624B99">
        <w:rPr>
          <w:rFonts w:ascii="Times New Roman" w:hAnsi="Times New Roman"/>
          <w:sz w:val="23"/>
          <w:szCs w:val="23"/>
        </w:rPr>
        <w:t>.</w:t>
      </w:r>
      <w:r w:rsidRPr="00624B99">
        <w:rPr>
          <w:rFonts w:ascii="Times New Roman" w:hAnsi="Times New Roman"/>
          <w:sz w:val="23"/>
          <w:szCs w:val="23"/>
        </w:rPr>
        <w:t xml:space="preserve"> </w:t>
      </w:r>
      <w:r w:rsidR="00813621" w:rsidRPr="00624B99">
        <w:rPr>
          <w:rFonts w:ascii="Times New Roman" w:hAnsi="Times New Roman"/>
          <w:sz w:val="23"/>
          <w:szCs w:val="23"/>
        </w:rPr>
        <w:t xml:space="preserve">Número de investigadores: 45 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Cantidad financiada (€): 96800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Título del proyecto: “Escena y literatura dramática en el exilio republicano de 1939: final”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Entidad financiadora: Ministerio de Ciencia e Innovación (España)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Entidades participantes: Departamento de Filología Española. Universidad Autónoma de Barcelona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624B99">
        <w:rPr>
          <w:rFonts w:ascii="Times New Roman" w:hAnsi="Times New Roman"/>
          <w:sz w:val="23"/>
          <w:szCs w:val="23"/>
        </w:rPr>
        <w:t>Duración  desde</w:t>
      </w:r>
      <w:proofErr w:type="gramEnd"/>
      <w:r w:rsidRPr="00624B99">
        <w:rPr>
          <w:rFonts w:ascii="Times New Roman" w:hAnsi="Times New Roman"/>
          <w:sz w:val="23"/>
          <w:szCs w:val="23"/>
        </w:rPr>
        <w:t xml:space="preserve">: 01.01.2011   hasta 31.12.2013       </w:t>
      </w:r>
      <w:r w:rsidRPr="00624B99">
        <w:rPr>
          <w:rFonts w:ascii="Times New Roman" w:hAnsi="Times New Roman"/>
          <w:sz w:val="23"/>
          <w:szCs w:val="23"/>
        </w:rPr>
        <w:tab/>
      </w:r>
      <w:r w:rsidRPr="00624B99">
        <w:rPr>
          <w:rFonts w:ascii="Times New Roman" w:hAnsi="Times New Roman"/>
          <w:sz w:val="23"/>
          <w:szCs w:val="23"/>
        </w:rPr>
        <w:tab/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Cuantía de la subvención: 66.550 €</w:t>
      </w:r>
      <w:r w:rsidR="00813621" w:rsidRPr="00624B99">
        <w:rPr>
          <w:rFonts w:ascii="Times New Roman" w:hAnsi="Times New Roman"/>
          <w:sz w:val="23"/>
          <w:szCs w:val="23"/>
        </w:rPr>
        <w:t xml:space="preserve">. </w:t>
      </w:r>
      <w:r w:rsidRPr="00624B99">
        <w:rPr>
          <w:rFonts w:ascii="Times New Roman" w:hAnsi="Times New Roman"/>
          <w:sz w:val="23"/>
          <w:szCs w:val="23"/>
        </w:rPr>
        <w:t>Investigador responsable: Manuel Aznar Soler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Número de investigadores participantes: 14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en-US"/>
        </w:rPr>
      </w:pPr>
      <w:proofErr w:type="spellStart"/>
      <w:r w:rsidRPr="00624B99">
        <w:rPr>
          <w:rFonts w:ascii="Times New Roman" w:hAnsi="Times New Roman"/>
          <w:sz w:val="23"/>
          <w:szCs w:val="23"/>
          <w:lang w:val="en-US"/>
        </w:rPr>
        <w:t>Título</w:t>
      </w:r>
      <w:proofErr w:type="spellEnd"/>
      <w:r w:rsidRPr="00624B99">
        <w:rPr>
          <w:rFonts w:ascii="Times New Roman" w:hAnsi="Times New Roman"/>
          <w:sz w:val="23"/>
          <w:szCs w:val="23"/>
          <w:lang w:val="en-US"/>
        </w:rPr>
        <w:t xml:space="preserve"> del </w:t>
      </w:r>
      <w:proofErr w:type="spellStart"/>
      <w:r w:rsidRPr="00624B99">
        <w:rPr>
          <w:rFonts w:ascii="Times New Roman" w:hAnsi="Times New Roman"/>
          <w:sz w:val="23"/>
          <w:szCs w:val="23"/>
          <w:lang w:val="en-US"/>
        </w:rPr>
        <w:t>proyecto</w:t>
      </w:r>
      <w:proofErr w:type="spellEnd"/>
      <w:r w:rsidRPr="00624B99">
        <w:rPr>
          <w:rFonts w:ascii="Times New Roman" w:hAnsi="Times New Roman"/>
          <w:sz w:val="23"/>
          <w:szCs w:val="23"/>
          <w:lang w:val="en-US"/>
        </w:rPr>
        <w:t>: “Exile Remains: Ways of Thinking, Writing and Re-</w:t>
      </w:r>
      <w:proofErr w:type="spellStart"/>
      <w:r w:rsidRPr="00624B99">
        <w:rPr>
          <w:rFonts w:ascii="Times New Roman" w:hAnsi="Times New Roman"/>
          <w:sz w:val="23"/>
          <w:szCs w:val="23"/>
          <w:lang w:val="en-US"/>
        </w:rPr>
        <w:t>membering</w:t>
      </w:r>
      <w:proofErr w:type="spellEnd"/>
      <w:r w:rsidRPr="00624B99">
        <w:rPr>
          <w:rFonts w:ascii="Times New Roman" w:hAnsi="Times New Roman"/>
          <w:sz w:val="23"/>
          <w:szCs w:val="23"/>
          <w:lang w:val="en-US"/>
        </w:rPr>
        <w:t xml:space="preserve"> Spanish Republican Exile”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Entidad financiadora: British </w:t>
      </w:r>
      <w:proofErr w:type="spellStart"/>
      <w:r w:rsidRPr="00624B99">
        <w:rPr>
          <w:rFonts w:ascii="Times New Roman" w:hAnsi="Times New Roman"/>
          <w:sz w:val="23"/>
          <w:szCs w:val="23"/>
        </w:rPr>
        <w:t>Academy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(Reino Unido)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en-US"/>
        </w:rPr>
      </w:pPr>
      <w:proofErr w:type="spellStart"/>
      <w:r w:rsidRPr="00624B99">
        <w:rPr>
          <w:rFonts w:ascii="Times New Roman" w:hAnsi="Times New Roman"/>
          <w:sz w:val="23"/>
          <w:szCs w:val="23"/>
          <w:lang w:val="en-US"/>
        </w:rPr>
        <w:t>Entidades</w:t>
      </w:r>
      <w:proofErr w:type="spellEnd"/>
      <w:r w:rsidRPr="00624B99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624B99">
        <w:rPr>
          <w:rFonts w:ascii="Times New Roman" w:hAnsi="Times New Roman"/>
          <w:sz w:val="23"/>
          <w:szCs w:val="23"/>
          <w:lang w:val="en-US"/>
        </w:rPr>
        <w:t>participantes</w:t>
      </w:r>
      <w:proofErr w:type="spellEnd"/>
      <w:r w:rsidRPr="00624B99">
        <w:rPr>
          <w:rFonts w:ascii="Times New Roman" w:hAnsi="Times New Roman"/>
          <w:sz w:val="23"/>
          <w:szCs w:val="23"/>
          <w:lang w:val="en-US"/>
        </w:rPr>
        <w:t>:  The Centre for the Study of Hispanic Exile, University of Birmingham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Duración desde: 01.09.2007     hasta: 01.09.2008</w:t>
      </w:r>
      <w:r w:rsidR="00624B99">
        <w:rPr>
          <w:rFonts w:ascii="Times New Roman" w:hAnsi="Times New Roman"/>
          <w:sz w:val="23"/>
          <w:szCs w:val="23"/>
        </w:rPr>
        <w:t xml:space="preserve">. </w:t>
      </w:r>
      <w:bookmarkStart w:id="0" w:name="_GoBack"/>
      <w:bookmarkEnd w:id="0"/>
      <w:r w:rsidRPr="00624B99">
        <w:rPr>
          <w:rFonts w:ascii="Times New Roman" w:hAnsi="Times New Roman"/>
          <w:sz w:val="23"/>
          <w:szCs w:val="23"/>
        </w:rPr>
        <w:t xml:space="preserve">  </w:t>
      </w:r>
      <w:r w:rsidRPr="00624B99">
        <w:rPr>
          <w:rFonts w:ascii="Times New Roman" w:hAnsi="Times New Roman"/>
          <w:sz w:val="23"/>
          <w:szCs w:val="23"/>
        </w:rPr>
        <w:tab/>
      </w:r>
      <w:r w:rsidRPr="00624B99">
        <w:rPr>
          <w:rFonts w:ascii="Times New Roman" w:hAnsi="Times New Roman"/>
          <w:sz w:val="23"/>
          <w:szCs w:val="23"/>
        </w:rPr>
        <w:tab/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Cuantía de la subvención: £78,887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Investigador responsable: Francis </w:t>
      </w:r>
      <w:proofErr w:type="spellStart"/>
      <w:r w:rsidRPr="00624B99">
        <w:rPr>
          <w:rFonts w:ascii="Times New Roman" w:hAnsi="Times New Roman"/>
          <w:sz w:val="23"/>
          <w:szCs w:val="23"/>
        </w:rPr>
        <w:t>Lough</w:t>
      </w:r>
      <w:proofErr w:type="spellEnd"/>
      <w:r w:rsidR="00813621" w:rsidRPr="00624B99">
        <w:rPr>
          <w:rFonts w:ascii="Times New Roman" w:hAnsi="Times New Roman"/>
          <w:sz w:val="23"/>
          <w:szCs w:val="23"/>
        </w:rPr>
        <w:t xml:space="preserve">. </w:t>
      </w:r>
      <w:r w:rsidRPr="00624B99">
        <w:rPr>
          <w:rFonts w:ascii="Times New Roman" w:hAnsi="Times New Roman"/>
          <w:sz w:val="23"/>
          <w:szCs w:val="23"/>
        </w:rPr>
        <w:t>Número de investigadores participantes: 6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Título del proyecto: “Max </w:t>
      </w:r>
      <w:proofErr w:type="spellStart"/>
      <w:r w:rsidRPr="00624B99">
        <w:rPr>
          <w:rFonts w:ascii="Times New Roman" w:hAnsi="Times New Roman"/>
          <w:sz w:val="23"/>
          <w:szCs w:val="23"/>
        </w:rPr>
        <w:t>Aub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y la historiografía”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Entidad financiadora: Fundación Max </w:t>
      </w:r>
      <w:proofErr w:type="spellStart"/>
      <w:r w:rsidRPr="00624B99">
        <w:rPr>
          <w:rFonts w:ascii="Times New Roman" w:hAnsi="Times New Roman"/>
          <w:sz w:val="23"/>
          <w:szCs w:val="23"/>
        </w:rPr>
        <w:t>Aub</w:t>
      </w:r>
      <w:proofErr w:type="spellEnd"/>
      <w:r w:rsidRPr="00624B99">
        <w:rPr>
          <w:rFonts w:ascii="Times New Roman" w:hAnsi="Times New Roman"/>
          <w:sz w:val="23"/>
          <w:szCs w:val="23"/>
        </w:rPr>
        <w:t xml:space="preserve"> (España)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 xml:space="preserve">Duración, desde: 01.06.2008   hasta 01.06.2009       </w:t>
      </w:r>
      <w:r w:rsidRPr="00624B99">
        <w:rPr>
          <w:rFonts w:ascii="Times New Roman" w:hAnsi="Times New Roman"/>
          <w:sz w:val="23"/>
          <w:szCs w:val="23"/>
        </w:rPr>
        <w:tab/>
      </w:r>
      <w:r w:rsidRPr="00624B99">
        <w:rPr>
          <w:rFonts w:ascii="Times New Roman" w:hAnsi="Times New Roman"/>
          <w:sz w:val="23"/>
          <w:szCs w:val="23"/>
        </w:rPr>
        <w:tab/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Cuantía de la subvención: 6.000 €</w:t>
      </w:r>
      <w:r w:rsidR="00813621" w:rsidRPr="00624B99">
        <w:rPr>
          <w:rFonts w:ascii="Times New Roman" w:hAnsi="Times New Roman"/>
          <w:sz w:val="23"/>
          <w:szCs w:val="23"/>
        </w:rPr>
        <w:t xml:space="preserve"> </w:t>
      </w:r>
      <w:r w:rsidRPr="00624B99">
        <w:rPr>
          <w:rFonts w:ascii="Times New Roman" w:hAnsi="Times New Roman"/>
          <w:sz w:val="23"/>
          <w:szCs w:val="23"/>
        </w:rPr>
        <w:t>Investigador responsable: Fernando Larraz Elorriaga</w:t>
      </w:r>
    </w:p>
    <w:p w:rsidR="0049154B" w:rsidRPr="00624B99" w:rsidRDefault="0049154B" w:rsidP="0049154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24B99">
        <w:rPr>
          <w:rFonts w:ascii="Times New Roman" w:hAnsi="Times New Roman"/>
          <w:sz w:val="23"/>
          <w:szCs w:val="23"/>
        </w:rPr>
        <w:t>Número de investigadores participantes: 1</w:t>
      </w:r>
    </w:p>
    <w:p w:rsidR="0049154B" w:rsidRPr="00624B99" w:rsidRDefault="0049154B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3"/>
          <w:szCs w:val="23"/>
          <w:lang w:eastAsia="es-ES"/>
        </w:rPr>
      </w:pPr>
    </w:p>
    <w:p w:rsidR="00CD23DD" w:rsidRPr="00624B99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</w:pPr>
      <w:r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C</w:t>
      </w:r>
      <w:r w:rsidR="00090E15"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.</w:t>
      </w:r>
      <w:r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3. Contratos</w:t>
      </w:r>
      <w:r w:rsidR="00052F3D"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, méritos tecnológicos o de transferencia</w:t>
      </w:r>
    </w:p>
    <w:p w:rsidR="00090E15" w:rsidRPr="00624B99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val="es-ES_tradnl" w:eastAsia="es-ES"/>
        </w:rPr>
      </w:pPr>
    </w:p>
    <w:p w:rsidR="00CD23DD" w:rsidRPr="00624B99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</w:pPr>
      <w:r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C</w:t>
      </w:r>
      <w:r w:rsidR="00090E15"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.</w:t>
      </w:r>
      <w:r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4. Patentes</w:t>
      </w:r>
      <w:r w:rsidR="00B65F0C"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ab/>
      </w:r>
    </w:p>
    <w:p w:rsidR="00CD23DD" w:rsidRPr="00624B99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val="es-ES_tradnl" w:eastAsia="es-ES"/>
        </w:rPr>
      </w:pPr>
    </w:p>
    <w:p w:rsidR="00385EAD" w:rsidRPr="00624B99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</w:pPr>
      <w:r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C.5</w:t>
      </w:r>
      <w:r w:rsidR="0049154B"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.</w:t>
      </w:r>
      <w:r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 xml:space="preserve"> C</w:t>
      </w:r>
      <w:r w:rsidR="0049154B" w:rsidRPr="00624B99">
        <w:rPr>
          <w:rFonts w:ascii="Arial" w:eastAsia="Times New Roman" w:hAnsi="Arial" w:cs="Arial"/>
          <w:b/>
          <w:noProof/>
          <w:color w:val="000000"/>
          <w:sz w:val="23"/>
          <w:szCs w:val="23"/>
          <w:lang w:val="es-ES_tradnl" w:eastAsia="es-ES"/>
        </w:rPr>
        <w:t>olaboración con otras instituciones</w:t>
      </w:r>
    </w:p>
    <w:p w:rsidR="0049154B" w:rsidRPr="00624B99" w:rsidRDefault="0049154B" w:rsidP="00624B99">
      <w:pPr>
        <w:spacing w:after="80" w:line="240" w:lineRule="auto"/>
        <w:jc w:val="both"/>
        <w:rPr>
          <w:rFonts w:ascii="Times New Roman" w:hAnsi="Times New Roman"/>
          <w:bCs/>
          <w:iCs/>
          <w:sz w:val="23"/>
          <w:szCs w:val="23"/>
          <w:lang w:eastAsia="zh-CN"/>
        </w:rPr>
      </w:pPr>
      <w:r w:rsidRPr="00624B99">
        <w:rPr>
          <w:rFonts w:ascii="Times New Roman" w:hAnsi="Times New Roman"/>
          <w:bCs/>
          <w:iCs/>
          <w:sz w:val="23"/>
          <w:szCs w:val="23"/>
        </w:rPr>
        <w:t xml:space="preserve">Director o codirector de las revistas </w:t>
      </w:r>
      <w:r w:rsidRPr="00624B99">
        <w:rPr>
          <w:rFonts w:ascii="Times New Roman" w:hAnsi="Times New Roman"/>
          <w:bCs/>
          <w:i/>
          <w:iCs/>
          <w:sz w:val="23"/>
          <w:szCs w:val="23"/>
        </w:rPr>
        <w:t>Contrapunto. Publicación de Crítica e Información Literaria</w:t>
      </w:r>
      <w:r w:rsidRPr="00624B99">
        <w:rPr>
          <w:rFonts w:ascii="Times New Roman" w:hAnsi="Times New Roman"/>
          <w:bCs/>
          <w:iCs/>
          <w:sz w:val="23"/>
          <w:szCs w:val="23"/>
        </w:rPr>
        <w:t xml:space="preserve">. Universidad de Alcalá. ISSN: 2340-8081; </w:t>
      </w:r>
      <w:r w:rsidRPr="00624B99">
        <w:rPr>
          <w:rFonts w:ascii="Times New Roman" w:hAnsi="Times New Roman"/>
          <w:bCs/>
          <w:i/>
          <w:iCs/>
          <w:sz w:val="23"/>
          <w:szCs w:val="23"/>
        </w:rPr>
        <w:t>Puentes de Crítica Literaria y Cultural</w:t>
      </w:r>
      <w:r w:rsidRPr="00624B99">
        <w:rPr>
          <w:rFonts w:ascii="Times New Roman" w:hAnsi="Times New Roman"/>
          <w:bCs/>
          <w:iCs/>
          <w:sz w:val="23"/>
          <w:szCs w:val="23"/>
        </w:rPr>
        <w:t xml:space="preserve">. ISSN: 2341-0124 y </w:t>
      </w:r>
      <w:proofErr w:type="spellStart"/>
      <w:r w:rsidRPr="00624B99">
        <w:rPr>
          <w:rFonts w:ascii="Times New Roman" w:hAnsi="Times New Roman"/>
          <w:bCs/>
          <w:i/>
          <w:iCs/>
          <w:sz w:val="23"/>
          <w:szCs w:val="23"/>
        </w:rPr>
        <w:t>Represura</w:t>
      </w:r>
      <w:proofErr w:type="spellEnd"/>
      <w:r w:rsidRPr="00624B99">
        <w:rPr>
          <w:rFonts w:ascii="Times New Roman" w:hAnsi="Times New Roman"/>
          <w:bCs/>
          <w:i/>
          <w:iCs/>
          <w:sz w:val="23"/>
          <w:szCs w:val="23"/>
        </w:rPr>
        <w:t>. Revista de Historia Contemporánea española en torno a la represión y la censura aplicadas al libro</w:t>
      </w:r>
      <w:r w:rsidRPr="00624B99">
        <w:rPr>
          <w:rFonts w:ascii="Times New Roman" w:hAnsi="Times New Roman"/>
          <w:bCs/>
          <w:iCs/>
          <w:sz w:val="23"/>
          <w:szCs w:val="23"/>
        </w:rPr>
        <w:t xml:space="preserve">. ISSN 1886-9335. </w:t>
      </w:r>
    </w:p>
    <w:p w:rsidR="00813621" w:rsidRPr="00624B99" w:rsidRDefault="0049154B" w:rsidP="00624B99">
      <w:pPr>
        <w:spacing w:after="80" w:line="24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624B99">
        <w:rPr>
          <w:rFonts w:ascii="Times New Roman" w:hAnsi="Times New Roman"/>
          <w:bCs/>
          <w:iCs/>
          <w:sz w:val="23"/>
          <w:szCs w:val="23"/>
        </w:rPr>
        <w:t xml:space="preserve">Miembro del comité científico de las revistas </w:t>
      </w:r>
      <w:proofErr w:type="spellStart"/>
      <w:r w:rsidRPr="00624B99">
        <w:rPr>
          <w:rFonts w:ascii="Times New Roman" w:hAnsi="Times New Roman"/>
          <w:bCs/>
          <w:i/>
          <w:iCs/>
          <w:sz w:val="23"/>
          <w:szCs w:val="23"/>
        </w:rPr>
        <w:t>Cahiers</w:t>
      </w:r>
      <w:proofErr w:type="spellEnd"/>
      <w:r w:rsidRPr="00624B99">
        <w:rPr>
          <w:rFonts w:ascii="Times New Roman" w:hAnsi="Times New Roman"/>
          <w:bCs/>
          <w:i/>
          <w:iCs/>
          <w:sz w:val="23"/>
          <w:szCs w:val="23"/>
        </w:rPr>
        <w:t xml:space="preserve"> de </w:t>
      </w:r>
      <w:proofErr w:type="spellStart"/>
      <w:r w:rsidR="00813621" w:rsidRPr="00624B99">
        <w:rPr>
          <w:rFonts w:ascii="Times New Roman" w:hAnsi="Times New Roman"/>
          <w:bCs/>
          <w:i/>
          <w:iCs/>
          <w:sz w:val="23"/>
          <w:szCs w:val="23"/>
        </w:rPr>
        <w:t>C</w:t>
      </w:r>
      <w:r w:rsidRPr="00624B99">
        <w:rPr>
          <w:rFonts w:ascii="Times New Roman" w:hAnsi="Times New Roman"/>
          <w:bCs/>
          <w:i/>
          <w:iCs/>
          <w:sz w:val="23"/>
          <w:szCs w:val="23"/>
        </w:rPr>
        <w:t>ivilisation</w:t>
      </w:r>
      <w:proofErr w:type="spellEnd"/>
      <w:r w:rsidRPr="00624B99">
        <w:rPr>
          <w:rFonts w:ascii="Times New Roman" w:hAnsi="Times New Roman"/>
          <w:bCs/>
          <w:i/>
          <w:iCs/>
          <w:sz w:val="23"/>
          <w:szCs w:val="23"/>
        </w:rPr>
        <w:t xml:space="preserve"> </w:t>
      </w:r>
      <w:proofErr w:type="spellStart"/>
      <w:r w:rsidR="00813621" w:rsidRPr="00624B99">
        <w:rPr>
          <w:rFonts w:ascii="Times New Roman" w:hAnsi="Times New Roman"/>
          <w:bCs/>
          <w:i/>
          <w:iCs/>
          <w:sz w:val="23"/>
          <w:szCs w:val="23"/>
        </w:rPr>
        <w:t>E</w:t>
      </w:r>
      <w:r w:rsidRPr="00624B99">
        <w:rPr>
          <w:rFonts w:ascii="Times New Roman" w:hAnsi="Times New Roman"/>
          <w:bCs/>
          <w:i/>
          <w:iCs/>
          <w:sz w:val="23"/>
          <w:szCs w:val="23"/>
        </w:rPr>
        <w:t>spagnole</w:t>
      </w:r>
      <w:proofErr w:type="spellEnd"/>
      <w:r w:rsidRPr="00624B99">
        <w:rPr>
          <w:rFonts w:ascii="Times New Roman" w:hAnsi="Times New Roman"/>
          <w:bCs/>
          <w:i/>
          <w:iCs/>
          <w:sz w:val="23"/>
          <w:szCs w:val="23"/>
        </w:rPr>
        <w:t xml:space="preserve"> </w:t>
      </w:r>
      <w:proofErr w:type="spellStart"/>
      <w:r w:rsidR="00813621" w:rsidRPr="00624B99">
        <w:rPr>
          <w:rFonts w:ascii="Times New Roman" w:hAnsi="Times New Roman"/>
          <w:bCs/>
          <w:i/>
          <w:iCs/>
          <w:sz w:val="23"/>
          <w:szCs w:val="23"/>
        </w:rPr>
        <w:t>C</w:t>
      </w:r>
      <w:r w:rsidRPr="00624B99">
        <w:rPr>
          <w:rFonts w:ascii="Times New Roman" w:hAnsi="Times New Roman"/>
          <w:bCs/>
          <w:i/>
          <w:iCs/>
          <w:sz w:val="23"/>
          <w:szCs w:val="23"/>
        </w:rPr>
        <w:t>ontemporaine</w:t>
      </w:r>
      <w:proofErr w:type="spellEnd"/>
      <w:r w:rsidRPr="00624B99">
        <w:rPr>
          <w:rFonts w:ascii="Times New Roman" w:hAnsi="Times New Roman"/>
          <w:bCs/>
          <w:iCs/>
          <w:sz w:val="23"/>
          <w:szCs w:val="23"/>
        </w:rPr>
        <w:t xml:space="preserve"> y </w:t>
      </w:r>
      <w:r w:rsidRPr="00624B99">
        <w:rPr>
          <w:rFonts w:ascii="Times New Roman" w:hAnsi="Times New Roman"/>
          <w:bCs/>
          <w:i/>
          <w:iCs/>
          <w:sz w:val="23"/>
          <w:szCs w:val="23"/>
        </w:rPr>
        <w:t>La Cultura de la República. Revista de Análisis Crítico</w:t>
      </w:r>
      <w:r w:rsidRPr="00624B99">
        <w:rPr>
          <w:rFonts w:ascii="Times New Roman" w:hAnsi="Times New Roman"/>
          <w:bCs/>
          <w:iCs/>
          <w:sz w:val="23"/>
          <w:szCs w:val="23"/>
        </w:rPr>
        <w:t xml:space="preserve"> y de la colección La casa de la </w:t>
      </w:r>
      <w:r w:rsidR="00813621" w:rsidRPr="00624B99">
        <w:rPr>
          <w:rFonts w:ascii="Times New Roman" w:hAnsi="Times New Roman"/>
          <w:bCs/>
          <w:iCs/>
          <w:sz w:val="23"/>
          <w:szCs w:val="23"/>
        </w:rPr>
        <w:t>Riqueza</w:t>
      </w:r>
      <w:r w:rsidRPr="00624B99">
        <w:rPr>
          <w:rFonts w:ascii="Times New Roman" w:hAnsi="Times New Roman"/>
          <w:bCs/>
          <w:iCs/>
          <w:sz w:val="23"/>
          <w:szCs w:val="23"/>
        </w:rPr>
        <w:t>, de la Editorial Iberoamericana-</w:t>
      </w:r>
      <w:proofErr w:type="spellStart"/>
      <w:r w:rsidRPr="00624B99">
        <w:rPr>
          <w:rFonts w:ascii="Times New Roman" w:hAnsi="Times New Roman"/>
          <w:bCs/>
          <w:iCs/>
          <w:sz w:val="23"/>
          <w:szCs w:val="23"/>
        </w:rPr>
        <w:t>Vervuert</w:t>
      </w:r>
      <w:proofErr w:type="spellEnd"/>
      <w:r w:rsidR="00813621" w:rsidRPr="00624B99">
        <w:rPr>
          <w:rFonts w:ascii="Times New Roman" w:hAnsi="Times New Roman"/>
          <w:bCs/>
          <w:iCs/>
          <w:sz w:val="23"/>
          <w:szCs w:val="23"/>
        </w:rPr>
        <w:t xml:space="preserve"> y </w:t>
      </w:r>
      <w:r w:rsidR="00813621" w:rsidRPr="00624B99">
        <w:rPr>
          <w:rFonts w:ascii="Times New Roman" w:hAnsi="Times New Roman"/>
          <w:sz w:val="23"/>
          <w:szCs w:val="23"/>
        </w:rPr>
        <w:t>Literatura Breve de Editorial CSIC</w:t>
      </w:r>
    </w:p>
    <w:p w:rsidR="0049154B" w:rsidRPr="00624B99" w:rsidRDefault="0049154B" w:rsidP="00624B99">
      <w:pPr>
        <w:spacing w:after="80" w:line="24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624B99">
        <w:rPr>
          <w:rFonts w:ascii="Times New Roman" w:hAnsi="Times New Roman"/>
          <w:bCs/>
          <w:iCs/>
          <w:sz w:val="23"/>
          <w:szCs w:val="23"/>
        </w:rPr>
        <w:t xml:space="preserve">Miembro del Grupo de Estudios del Exilio Literario (GEXEL-CEFID), de la Universidad Autónoma de Barcelona, Grupo de Investigación oficialmente reconocido por la </w:t>
      </w:r>
      <w:proofErr w:type="spellStart"/>
      <w:r w:rsidRPr="00624B99">
        <w:rPr>
          <w:rFonts w:ascii="Times New Roman" w:hAnsi="Times New Roman"/>
          <w:bCs/>
          <w:iCs/>
          <w:sz w:val="23"/>
          <w:szCs w:val="23"/>
        </w:rPr>
        <w:t>Agència</w:t>
      </w:r>
      <w:proofErr w:type="spellEnd"/>
      <w:r w:rsidRPr="00624B99">
        <w:rPr>
          <w:rFonts w:ascii="Times New Roman" w:hAnsi="Times New Roman"/>
          <w:bCs/>
          <w:iCs/>
          <w:sz w:val="23"/>
          <w:szCs w:val="23"/>
        </w:rPr>
        <w:t xml:space="preserve"> de </w:t>
      </w:r>
      <w:proofErr w:type="spellStart"/>
      <w:r w:rsidRPr="00624B99">
        <w:rPr>
          <w:rFonts w:ascii="Times New Roman" w:hAnsi="Times New Roman"/>
          <w:bCs/>
          <w:iCs/>
          <w:sz w:val="23"/>
          <w:szCs w:val="23"/>
        </w:rPr>
        <w:t>Gestió</w:t>
      </w:r>
      <w:proofErr w:type="spellEnd"/>
      <w:r w:rsidRPr="00624B99">
        <w:rPr>
          <w:rFonts w:ascii="Times New Roman" w:hAnsi="Times New Roman"/>
          <w:bCs/>
          <w:iCs/>
          <w:sz w:val="23"/>
          <w:szCs w:val="23"/>
        </w:rPr>
        <w:t xml:space="preserve"> </w:t>
      </w:r>
      <w:proofErr w:type="spellStart"/>
      <w:r w:rsidRPr="00624B99">
        <w:rPr>
          <w:rFonts w:ascii="Times New Roman" w:hAnsi="Times New Roman"/>
          <w:bCs/>
          <w:iCs/>
          <w:sz w:val="23"/>
          <w:szCs w:val="23"/>
        </w:rPr>
        <w:t>d'Ajuts</w:t>
      </w:r>
      <w:proofErr w:type="spellEnd"/>
      <w:r w:rsidRPr="00624B99">
        <w:rPr>
          <w:rFonts w:ascii="Times New Roman" w:hAnsi="Times New Roman"/>
          <w:bCs/>
          <w:iCs/>
          <w:sz w:val="23"/>
          <w:szCs w:val="23"/>
        </w:rPr>
        <w:t xml:space="preserve"> </w:t>
      </w:r>
      <w:proofErr w:type="spellStart"/>
      <w:r w:rsidRPr="00624B99">
        <w:rPr>
          <w:rFonts w:ascii="Times New Roman" w:hAnsi="Times New Roman"/>
          <w:bCs/>
          <w:iCs/>
          <w:sz w:val="23"/>
          <w:szCs w:val="23"/>
        </w:rPr>
        <w:t>Universitaris</w:t>
      </w:r>
      <w:proofErr w:type="spellEnd"/>
      <w:r w:rsidRPr="00624B99">
        <w:rPr>
          <w:rFonts w:ascii="Times New Roman" w:hAnsi="Times New Roman"/>
          <w:bCs/>
          <w:iCs/>
          <w:sz w:val="23"/>
          <w:szCs w:val="23"/>
        </w:rPr>
        <w:t xml:space="preserve"> i de Recerca de la Generalitat de Catalunya (2009 SGR 1286).</w:t>
      </w:r>
    </w:p>
    <w:p w:rsidR="00EF2F6D" w:rsidRPr="00624B99" w:rsidRDefault="00EF2F6D" w:rsidP="00624B99">
      <w:pPr>
        <w:spacing w:after="80" w:line="240" w:lineRule="auto"/>
        <w:jc w:val="both"/>
        <w:rPr>
          <w:rFonts w:ascii="Arial" w:eastAsia="Times New Roman" w:hAnsi="Arial" w:cs="Arial"/>
          <w:b/>
          <w:noProof/>
          <w:color w:val="000000"/>
          <w:sz w:val="23"/>
          <w:szCs w:val="23"/>
          <w:lang w:eastAsia="es-ES"/>
        </w:rPr>
      </w:pPr>
      <w:r w:rsidRPr="00624B99">
        <w:rPr>
          <w:rFonts w:ascii="Times New Roman" w:hAnsi="Times New Roman"/>
          <w:bCs/>
          <w:iCs/>
          <w:sz w:val="23"/>
          <w:szCs w:val="23"/>
        </w:rPr>
        <w:t xml:space="preserve">Director del Grupo de Investigación en Literatura Contemporánea (GILCO), de la Universidad de Alcalá, </w:t>
      </w:r>
      <w:r w:rsidR="00813621" w:rsidRPr="00624B99">
        <w:rPr>
          <w:rFonts w:ascii="Times New Roman" w:hAnsi="Times New Roman"/>
          <w:bCs/>
          <w:iCs/>
          <w:sz w:val="23"/>
          <w:szCs w:val="23"/>
        </w:rPr>
        <w:t xml:space="preserve">reconocido como </w:t>
      </w:r>
      <w:r w:rsidRPr="00624B99">
        <w:rPr>
          <w:rFonts w:ascii="Times New Roman" w:hAnsi="Times New Roman"/>
          <w:bCs/>
          <w:iCs/>
          <w:sz w:val="23"/>
          <w:szCs w:val="23"/>
        </w:rPr>
        <w:t>Grupo de Investigación de Alto Rendimiento</w:t>
      </w:r>
      <w:r w:rsidR="00813621" w:rsidRPr="00624B99">
        <w:rPr>
          <w:rFonts w:ascii="Times New Roman" w:hAnsi="Times New Roman"/>
          <w:bCs/>
          <w:iCs/>
          <w:sz w:val="23"/>
          <w:szCs w:val="23"/>
        </w:rPr>
        <w:t xml:space="preserve"> por la Universidad de Alcalá</w:t>
      </w:r>
      <w:r w:rsidR="00624B99" w:rsidRPr="00624B99">
        <w:rPr>
          <w:rFonts w:ascii="Times New Roman" w:hAnsi="Times New Roman"/>
          <w:bCs/>
          <w:iCs/>
          <w:sz w:val="23"/>
          <w:szCs w:val="23"/>
        </w:rPr>
        <w:t>.</w:t>
      </w:r>
    </w:p>
    <w:p w:rsidR="00390B42" w:rsidRDefault="00390B42" w:rsidP="00385EA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sectPr w:rsidR="00390B42" w:rsidSect="00624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6" w:bottom="851" w:left="1418" w:header="284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948" w:rsidRDefault="00D94948" w:rsidP="00B45F1A">
      <w:pPr>
        <w:spacing w:after="0" w:line="240" w:lineRule="auto"/>
      </w:pPr>
      <w:r>
        <w:separator/>
      </w:r>
    </w:p>
  </w:endnote>
  <w:endnote w:type="continuationSeparator" w:id="0">
    <w:p w:rsidR="00D94948" w:rsidRDefault="00D9494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1D" w:rsidRDefault="00B41B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964EE8">
      <w:rPr>
        <w:rFonts w:ascii="Arial" w:hAnsi="Arial" w:cs="Arial"/>
        <w:noProof/>
      </w:rPr>
      <w:t>3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1D" w:rsidRDefault="00B41B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948" w:rsidRDefault="00D94948" w:rsidP="00B45F1A">
      <w:pPr>
        <w:spacing w:after="0" w:line="240" w:lineRule="auto"/>
      </w:pPr>
      <w:r>
        <w:separator/>
      </w:r>
    </w:p>
  </w:footnote>
  <w:footnote w:type="continuationSeparator" w:id="0">
    <w:p w:rsidR="00D94948" w:rsidRDefault="00D9494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1D" w:rsidRDefault="00B41B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08" w:rsidRDefault="0055481C" w:rsidP="0055481C">
    <w:pPr>
      <w:pStyle w:val="Encabezado"/>
      <w:tabs>
        <w:tab w:val="clear" w:pos="4252"/>
        <w:tab w:val="clear" w:pos="8504"/>
        <w:tab w:val="left" w:pos="2205"/>
      </w:tabs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CC6A37" wp14:editId="4913C6A0">
              <wp:simplePos x="0" y="0"/>
              <wp:positionH relativeFrom="column">
                <wp:posOffset>1156970</wp:posOffset>
              </wp:positionH>
              <wp:positionV relativeFrom="paragraph">
                <wp:posOffset>38735</wp:posOffset>
              </wp:positionV>
              <wp:extent cx="4314825" cy="295275"/>
              <wp:effectExtent l="0" t="0" r="28575" b="2857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B08" w:rsidRPr="006B4B31" w:rsidRDefault="00CA7B08" w:rsidP="00CA7B0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C6A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1.1pt;margin-top:3.05pt;width:33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" fillcolor="yellow">
              <v:textbox>
                <w:txbxContent>
                  <w:p w:rsidR="00CA7B08" w:rsidRPr="006B4B31" w:rsidRDefault="00CA7B08" w:rsidP="00CA7B08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</w:txbxContent>
              </v:textbox>
            </v:shape>
          </w:pict>
        </mc:Fallback>
      </mc:AlternateContent>
    </w:r>
    <w:r w:rsidR="00CA7B08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16B7D1B4" wp14:editId="24F4973F">
          <wp:simplePos x="0" y="0"/>
          <wp:positionH relativeFrom="column">
            <wp:posOffset>6000750</wp:posOffset>
          </wp:positionH>
          <wp:positionV relativeFrom="paragraph">
            <wp:posOffset>-116205</wp:posOffset>
          </wp:positionV>
          <wp:extent cx="421640" cy="571500"/>
          <wp:effectExtent l="0" t="0" r="0" b="0"/>
          <wp:wrapNone/>
          <wp:docPr id="2" name="Imagen 2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B08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65B0FD8" wp14:editId="7E7BC800">
          <wp:simplePos x="0" y="0"/>
          <wp:positionH relativeFrom="column">
            <wp:posOffset>-776605</wp:posOffset>
          </wp:positionH>
          <wp:positionV relativeFrom="paragraph">
            <wp:posOffset>-117475</wp:posOffset>
          </wp:positionV>
          <wp:extent cx="1555115" cy="464820"/>
          <wp:effectExtent l="0" t="0" r="6985" b="0"/>
          <wp:wrapNone/>
          <wp:docPr id="4" name="Imagen 4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CA7B08" w:rsidRDefault="00CA7B08" w:rsidP="00CA7B08">
    <w:pPr>
      <w:pStyle w:val="Encabezado"/>
    </w:pPr>
  </w:p>
  <w:p w:rsidR="00972CD5" w:rsidRDefault="00972C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B04" w:rsidRDefault="00B41B1D" w:rsidP="005E1B04">
    <w:pPr>
      <w:pStyle w:val="Encabezado"/>
      <w:ind w:left="-709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DB4B5D6" wp14:editId="48B0CD1A">
          <wp:simplePos x="0" y="0"/>
          <wp:positionH relativeFrom="column">
            <wp:posOffset>5905500</wp:posOffset>
          </wp:positionH>
          <wp:positionV relativeFrom="paragraph">
            <wp:posOffset>-103505</wp:posOffset>
          </wp:positionV>
          <wp:extent cx="421640" cy="571500"/>
          <wp:effectExtent l="0" t="0" r="0" b="0"/>
          <wp:wrapNone/>
          <wp:docPr id="5" name="Imagen 5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81C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929C0" wp14:editId="77837347">
              <wp:simplePos x="0" y="0"/>
              <wp:positionH relativeFrom="column">
                <wp:posOffset>852170</wp:posOffset>
              </wp:positionH>
              <wp:positionV relativeFrom="paragraph">
                <wp:posOffset>-27940</wp:posOffset>
              </wp:positionV>
              <wp:extent cx="4924425" cy="37147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3714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B04" w:rsidRPr="006B4B31" w:rsidRDefault="005E1B04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  <w:p w:rsidR="005E1B04" w:rsidRPr="006B4B31" w:rsidRDefault="005E1B04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Lea detenidamente las instrucciones disponibles en la web de la convocatoria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929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7.1pt;margin-top:-2.2pt;width:387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" fillcolor="yellow">
              <v:textbox>
                <w:txbxContent>
                  <w:p w:rsidR="005E1B04" w:rsidRPr="006B4B31" w:rsidRDefault="005E1B04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  <w:p w:rsidR="005E1B04" w:rsidRPr="006B4B31" w:rsidRDefault="005E1B04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Lea detenidamente las instrucciones disponibles en la web de la convocatoria </w:t>
                    </w:r>
                  </w:p>
                </w:txbxContent>
              </v:textbox>
            </v:shape>
          </w:pict>
        </mc:Fallback>
      </mc:AlternateContent>
    </w:r>
    <w:r w:rsidR="0055481C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8EA6468" wp14:editId="231A95C4">
          <wp:simplePos x="0" y="0"/>
          <wp:positionH relativeFrom="column">
            <wp:posOffset>-814705</wp:posOffset>
          </wp:positionH>
          <wp:positionV relativeFrom="paragraph">
            <wp:posOffset>-127000</wp:posOffset>
          </wp:positionV>
          <wp:extent cx="1555115" cy="464820"/>
          <wp:effectExtent l="0" t="0" r="6985" b="0"/>
          <wp:wrapNone/>
          <wp:docPr id="6" name="Imagen 6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1B04" w:rsidRDefault="005E1B04" w:rsidP="005E1B04">
    <w:pPr>
      <w:pStyle w:val="Encabezado"/>
    </w:pPr>
  </w:p>
  <w:p w:rsidR="005E1B04" w:rsidRDefault="005E1B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A248A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05801"/>
    <w:rsid w:val="0021794C"/>
    <w:rsid w:val="00222357"/>
    <w:rsid w:val="00226DE2"/>
    <w:rsid w:val="00233A1D"/>
    <w:rsid w:val="0024160D"/>
    <w:rsid w:val="0025348E"/>
    <w:rsid w:val="00274BC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35C46"/>
    <w:rsid w:val="0036070B"/>
    <w:rsid w:val="0036238B"/>
    <w:rsid w:val="00364522"/>
    <w:rsid w:val="00372FDB"/>
    <w:rsid w:val="00385EAD"/>
    <w:rsid w:val="00390B42"/>
    <w:rsid w:val="003A1BB3"/>
    <w:rsid w:val="00401148"/>
    <w:rsid w:val="00404A46"/>
    <w:rsid w:val="00415C25"/>
    <w:rsid w:val="00432CC4"/>
    <w:rsid w:val="0049154B"/>
    <w:rsid w:val="004A3972"/>
    <w:rsid w:val="004A75FF"/>
    <w:rsid w:val="004B347B"/>
    <w:rsid w:val="004B58F6"/>
    <w:rsid w:val="004D1EC7"/>
    <w:rsid w:val="004D41EF"/>
    <w:rsid w:val="004D431D"/>
    <w:rsid w:val="004E261D"/>
    <w:rsid w:val="004E6A8A"/>
    <w:rsid w:val="004F18E4"/>
    <w:rsid w:val="00502214"/>
    <w:rsid w:val="00510BA0"/>
    <w:rsid w:val="005240D3"/>
    <w:rsid w:val="005428A5"/>
    <w:rsid w:val="0054690E"/>
    <w:rsid w:val="0055481C"/>
    <w:rsid w:val="00562CF1"/>
    <w:rsid w:val="00567C51"/>
    <w:rsid w:val="00597199"/>
    <w:rsid w:val="005973EB"/>
    <w:rsid w:val="005A3C65"/>
    <w:rsid w:val="005A5AB9"/>
    <w:rsid w:val="005B78E5"/>
    <w:rsid w:val="005C38D7"/>
    <w:rsid w:val="005E1B04"/>
    <w:rsid w:val="006062D8"/>
    <w:rsid w:val="00615AAF"/>
    <w:rsid w:val="00623D6D"/>
    <w:rsid w:val="00624B99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3621"/>
    <w:rsid w:val="00815E92"/>
    <w:rsid w:val="008172CF"/>
    <w:rsid w:val="00831666"/>
    <w:rsid w:val="0085318E"/>
    <w:rsid w:val="008604D6"/>
    <w:rsid w:val="008958B2"/>
    <w:rsid w:val="00897498"/>
    <w:rsid w:val="008A446F"/>
    <w:rsid w:val="008B1219"/>
    <w:rsid w:val="008D09E4"/>
    <w:rsid w:val="008D4B67"/>
    <w:rsid w:val="008E1DDC"/>
    <w:rsid w:val="0090213E"/>
    <w:rsid w:val="00934B86"/>
    <w:rsid w:val="00964EE8"/>
    <w:rsid w:val="00972CD5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1B1D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B6D"/>
    <w:rsid w:val="00C82086"/>
    <w:rsid w:val="00C93E47"/>
    <w:rsid w:val="00CA7B08"/>
    <w:rsid w:val="00CC58EB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4948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EF2F6D"/>
    <w:rsid w:val="00F03A88"/>
    <w:rsid w:val="00F10AC8"/>
    <w:rsid w:val="00F51D9E"/>
    <w:rsid w:val="00F550E8"/>
    <w:rsid w:val="00F63D6E"/>
    <w:rsid w:val="00F63EFF"/>
    <w:rsid w:val="00F7384C"/>
    <w:rsid w:val="00F73F8B"/>
    <w:rsid w:val="00F872ED"/>
    <w:rsid w:val="00F87E06"/>
    <w:rsid w:val="00F976EB"/>
    <w:rsid w:val="00FA670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4C3A69"/>
  <w15:docId w15:val="{E3DC2162-B9B5-4A13-812B-6868A891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1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01148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bCs/>
      <w:i/>
      <w:i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01148"/>
    <w:rPr>
      <w:color w:val="0000FF"/>
      <w:u w:val="single"/>
    </w:rPr>
  </w:style>
  <w:style w:type="paragraph" w:customStyle="1" w:styleId="Default">
    <w:name w:val="Default"/>
    <w:rsid w:val="0040114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zh-CN"/>
    </w:rPr>
  </w:style>
  <w:style w:type="character" w:customStyle="1" w:styleId="Ttulo5Car">
    <w:name w:val="Título 5 Car"/>
    <w:basedOn w:val="Fuentedeprrafopredeter"/>
    <w:link w:val="Ttulo5"/>
    <w:semiHidden/>
    <w:rsid w:val="00401148"/>
    <w:rPr>
      <w:rFonts w:ascii="Arial" w:eastAsia="Times New Roman" w:hAnsi="Arial"/>
      <w:b/>
      <w:bCs/>
      <w:i/>
      <w:iCs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11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964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5832-069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95BB-48DD-437B-8692-074CA64E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1880</Words>
  <Characters>11933</Characters>
  <Application>Microsoft Office Word</Application>
  <DocSecurity>0</DocSecurity>
  <Lines>284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Fernando Larraz</cp:lastModifiedBy>
  <cp:revision>2</cp:revision>
  <cp:lastPrinted>2017-06-19T12:59:00Z</cp:lastPrinted>
  <dcterms:created xsi:type="dcterms:W3CDTF">2021-01-09T12:12:00Z</dcterms:created>
  <dcterms:modified xsi:type="dcterms:W3CDTF">2021-01-09T12:12:00Z</dcterms:modified>
</cp:coreProperties>
</file>